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D42" w:rsidRDefault="001F396C" w:rsidP="00ED5A54">
      <w:pPr>
        <w:jc w:val="center"/>
        <w:rPr>
          <w:b/>
          <w:sz w:val="28"/>
        </w:rPr>
      </w:pPr>
      <w:r>
        <w:rPr>
          <w:b/>
          <w:sz w:val="28"/>
        </w:rPr>
        <w:t>Travelling with Confidence Practice Exemplar</w:t>
      </w:r>
    </w:p>
    <w:p w:rsidR="002F3AAF" w:rsidRPr="002F3AAF" w:rsidRDefault="002F3AAF" w:rsidP="000F6D42"/>
    <w:tbl>
      <w:tblPr>
        <w:tblStyle w:val="TableGrid"/>
        <w:tblW w:w="11057" w:type="dxa"/>
        <w:tblInd w:w="-572" w:type="dxa"/>
        <w:tblLook w:val="04A0" w:firstRow="1" w:lastRow="0" w:firstColumn="1" w:lastColumn="0" w:noHBand="0" w:noVBand="1"/>
      </w:tblPr>
      <w:tblGrid>
        <w:gridCol w:w="11057"/>
      </w:tblGrid>
      <w:tr w:rsidR="000F6D42" w:rsidRPr="007B6E81" w:rsidTr="002F3AAF">
        <w:tc>
          <w:tcPr>
            <w:tcW w:w="11057" w:type="dxa"/>
            <w:shd w:val="clear" w:color="auto" w:fill="E7E6E6" w:themeFill="background2"/>
          </w:tcPr>
          <w:p w:rsidR="000F6D42" w:rsidRPr="007B6E81" w:rsidRDefault="000F6D42" w:rsidP="00FC387A">
            <w:pPr>
              <w:rPr>
                <w:b/>
                <w:sz w:val="22"/>
              </w:rPr>
            </w:pPr>
            <w:r w:rsidRPr="007B6E81">
              <w:rPr>
                <w:b/>
                <w:sz w:val="28"/>
              </w:rPr>
              <w:t>Name</w:t>
            </w:r>
            <w:r>
              <w:rPr>
                <w:b/>
                <w:sz w:val="28"/>
              </w:rPr>
              <w:t xml:space="preserve"> and Timescales</w:t>
            </w:r>
          </w:p>
        </w:tc>
      </w:tr>
      <w:tr w:rsidR="000F6D42" w:rsidTr="00751333">
        <w:trPr>
          <w:trHeight w:val="620"/>
        </w:trPr>
        <w:tc>
          <w:tcPr>
            <w:tcW w:w="11057" w:type="dxa"/>
          </w:tcPr>
          <w:p w:rsidR="005C34AB" w:rsidRPr="005C34AB" w:rsidRDefault="001F396C" w:rsidP="003F4AFD">
            <w:pPr>
              <w:pStyle w:val="ListParagraph"/>
              <w:ind w:left="0"/>
            </w:pPr>
            <w:r w:rsidRPr="00C408B3">
              <w:t>Travelling with Confidence</w:t>
            </w:r>
            <w:r w:rsidR="005C34AB">
              <w:t xml:space="preserve"> was initially launched on 29</w:t>
            </w:r>
            <w:r w:rsidR="005C34AB" w:rsidRPr="005C34AB">
              <w:rPr>
                <w:vertAlign w:val="superscript"/>
              </w:rPr>
              <w:t>th</w:t>
            </w:r>
            <w:r w:rsidR="005C34AB">
              <w:t xml:space="preserve"> May 2018 in Edinburgh, Falkirk and Stirling. </w:t>
            </w:r>
            <w:r>
              <w:t xml:space="preserve"> </w:t>
            </w:r>
            <w:r w:rsidR="005C34AB">
              <w:t>Work is now ongoing to roll this out across the rest of Scotland.</w:t>
            </w:r>
          </w:p>
        </w:tc>
      </w:tr>
      <w:tr w:rsidR="000F6D42" w:rsidTr="002F3AAF">
        <w:tc>
          <w:tcPr>
            <w:tcW w:w="11057" w:type="dxa"/>
            <w:shd w:val="clear" w:color="auto" w:fill="E7E6E6" w:themeFill="background2"/>
          </w:tcPr>
          <w:p w:rsidR="000F6D42" w:rsidRDefault="000F6D42" w:rsidP="00FC387A">
            <w:pPr>
              <w:rPr>
                <w:b/>
                <w:sz w:val="28"/>
              </w:rPr>
            </w:pPr>
            <w:r w:rsidRPr="007B6E81">
              <w:rPr>
                <w:b/>
                <w:sz w:val="28"/>
              </w:rPr>
              <w:t xml:space="preserve">Summary </w:t>
            </w:r>
          </w:p>
        </w:tc>
      </w:tr>
      <w:tr w:rsidR="000F6D42" w:rsidTr="002F3AAF">
        <w:trPr>
          <w:trHeight w:val="1067"/>
        </w:trPr>
        <w:tc>
          <w:tcPr>
            <w:tcW w:w="11057" w:type="dxa"/>
          </w:tcPr>
          <w:p w:rsidR="005C34AB" w:rsidRDefault="005C34AB" w:rsidP="005C34AB">
            <w:pPr>
              <w:rPr>
                <w:color w:val="000000" w:themeColor="text1"/>
              </w:rPr>
            </w:pPr>
            <w:r>
              <w:t xml:space="preserve">Travelling in Confidence is a Road Safety </w:t>
            </w:r>
            <w:r w:rsidR="001F396C">
              <w:t>initiative</w:t>
            </w:r>
            <w:r>
              <w:t xml:space="preserve"> which aims to reduce the number of persons aged 60 and over who are injured whilst travelling on a bus. </w:t>
            </w:r>
            <w:r w:rsidR="00EC1CCE">
              <w:t xml:space="preserve"> </w:t>
            </w:r>
            <w:r>
              <w:t>Police Scotland are the lead organisation</w:t>
            </w:r>
            <w:r w:rsidR="00751333">
              <w:t xml:space="preserve"> and worked in partnership with </w:t>
            </w:r>
            <w:r w:rsidRPr="001F396C">
              <w:rPr>
                <w:color w:val="000000" w:themeColor="text1"/>
              </w:rPr>
              <w:t>First Bus</w:t>
            </w:r>
            <w:r w:rsidR="00751333">
              <w:rPr>
                <w:color w:val="000000" w:themeColor="text1"/>
              </w:rPr>
              <w:t xml:space="preserve">, </w:t>
            </w:r>
            <w:r w:rsidRPr="001F396C">
              <w:rPr>
                <w:color w:val="000000" w:themeColor="text1"/>
              </w:rPr>
              <w:t>Lothian Buses</w:t>
            </w:r>
            <w:r w:rsidR="00751333">
              <w:rPr>
                <w:color w:val="000000" w:themeColor="text1"/>
              </w:rPr>
              <w:t xml:space="preserve">, </w:t>
            </w:r>
            <w:r w:rsidRPr="001F396C">
              <w:rPr>
                <w:color w:val="000000" w:themeColor="text1"/>
              </w:rPr>
              <w:t>Roar – Connections for Life</w:t>
            </w:r>
            <w:r w:rsidR="00751333">
              <w:rPr>
                <w:color w:val="000000" w:themeColor="text1"/>
              </w:rPr>
              <w:t xml:space="preserve">, </w:t>
            </w:r>
            <w:r w:rsidRPr="001F396C">
              <w:rPr>
                <w:color w:val="000000" w:themeColor="text1"/>
              </w:rPr>
              <w:t>Age Scotland</w:t>
            </w:r>
            <w:r w:rsidR="00751333">
              <w:rPr>
                <w:color w:val="000000" w:themeColor="text1"/>
              </w:rPr>
              <w:t xml:space="preserve">, </w:t>
            </w:r>
            <w:r w:rsidRPr="001F396C">
              <w:rPr>
                <w:color w:val="000000" w:themeColor="text1"/>
              </w:rPr>
              <w:t>Road Safety Scotland</w:t>
            </w:r>
            <w:r w:rsidR="00751333">
              <w:rPr>
                <w:color w:val="000000" w:themeColor="text1"/>
              </w:rPr>
              <w:t xml:space="preserve">, </w:t>
            </w:r>
            <w:r w:rsidRPr="001F396C">
              <w:rPr>
                <w:color w:val="000000" w:themeColor="text1"/>
              </w:rPr>
              <w:t>RoSPA</w:t>
            </w:r>
            <w:r w:rsidR="00751333">
              <w:rPr>
                <w:color w:val="000000" w:themeColor="text1"/>
              </w:rPr>
              <w:t xml:space="preserve">, </w:t>
            </w:r>
            <w:r w:rsidRPr="001F396C">
              <w:rPr>
                <w:color w:val="000000" w:themeColor="text1"/>
              </w:rPr>
              <w:t>Transport Scotland</w:t>
            </w:r>
            <w:r w:rsidR="00751333">
              <w:rPr>
                <w:color w:val="000000" w:themeColor="text1"/>
              </w:rPr>
              <w:t xml:space="preserve">, </w:t>
            </w:r>
            <w:r w:rsidRPr="001F396C">
              <w:rPr>
                <w:color w:val="000000" w:themeColor="text1"/>
              </w:rPr>
              <w:t>City of Edinburgh Council</w:t>
            </w:r>
            <w:r w:rsidR="00751333">
              <w:rPr>
                <w:color w:val="000000" w:themeColor="text1"/>
              </w:rPr>
              <w:t xml:space="preserve">. </w:t>
            </w:r>
          </w:p>
          <w:p w:rsidR="00751333" w:rsidRDefault="00751333" w:rsidP="005C34AB">
            <w:pPr>
              <w:rPr>
                <w:color w:val="000000" w:themeColor="text1"/>
              </w:rPr>
            </w:pPr>
          </w:p>
          <w:p w:rsidR="005C34AB" w:rsidRDefault="005C34AB" w:rsidP="005C34AB">
            <w:pPr>
              <w:rPr>
                <w:color w:val="000000" w:themeColor="text1"/>
              </w:rPr>
            </w:pPr>
            <w:r>
              <w:rPr>
                <w:color w:val="000000" w:themeColor="text1"/>
              </w:rPr>
              <w:t xml:space="preserve">The </w:t>
            </w:r>
            <w:r w:rsidR="001F396C">
              <w:rPr>
                <w:color w:val="000000" w:themeColor="text1"/>
              </w:rPr>
              <w:t>initiative</w:t>
            </w:r>
            <w:r>
              <w:rPr>
                <w:color w:val="000000" w:themeColor="text1"/>
              </w:rPr>
              <w:t xml:space="preserve"> was initially focussed on the Edinburgh, Falkirk and Stirling areas and now includes the Lothians and Scottish Borders. </w:t>
            </w:r>
            <w:r w:rsidR="001F396C">
              <w:rPr>
                <w:color w:val="000000" w:themeColor="text1"/>
              </w:rPr>
              <w:t xml:space="preserve"> </w:t>
            </w:r>
            <w:r>
              <w:rPr>
                <w:color w:val="000000" w:themeColor="text1"/>
              </w:rPr>
              <w:t>Following positive feedback, Police Scotland has decided to roll this out nationally in 2019.</w:t>
            </w:r>
          </w:p>
          <w:p w:rsidR="005C34AB" w:rsidRDefault="005C34AB" w:rsidP="005C34AB">
            <w:pPr>
              <w:rPr>
                <w:color w:val="000000" w:themeColor="text1"/>
              </w:rPr>
            </w:pPr>
          </w:p>
          <w:p w:rsidR="000F6D42" w:rsidRPr="001F396C" w:rsidRDefault="00751333" w:rsidP="00751333">
            <w:pPr>
              <w:rPr>
                <w:color w:val="000000" w:themeColor="text1"/>
              </w:rPr>
            </w:pPr>
            <w:r>
              <w:rPr>
                <w:color w:val="000000" w:themeColor="text1"/>
              </w:rPr>
              <w:t>The initiative</w:t>
            </w:r>
            <w:r w:rsidR="005C34AB">
              <w:rPr>
                <w:color w:val="000000" w:themeColor="text1"/>
              </w:rPr>
              <w:t xml:space="preserve"> is aimed at educating bus drivers, passengers and family/</w:t>
            </w:r>
            <w:r w:rsidR="001F396C">
              <w:rPr>
                <w:color w:val="000000" w:themeColor="text1"/>
              </w:rPr>
              <w:t>friends</w:t>
            </w:r>
            <w:r w:rsidR="005C34AB">
              <w:rPr>
                <w:color w:val="000000" w:themeColor="text1"/>
              </w:rPr>
              <w:t xml:space="preserve">/carers of </w:t>
            </w:r>
            <w:r w:rsidR="00B67113">
              <w:rPr>
                <w:color w:val="000000" w:themeColor="text1"/>
              </w:rPr>
              <w:t>those that may be affected.</w:t>
            </w:r>
          </w:p>
        </w:tc>
      </w:tr>
      <w:tr w:rsidR="000F6D42" w:rsidTr="002F3AAF">
        <w:tc>
          <w:tcPr>
            <w:tcW w:w="11057" w:type="dxa"/>
            <w:shd w:val="clear" w:color="auto" w:fill="E7E6E6" w:themeFill="background2"/>
          </w:tcPr>
          <w:p w:rsidR="000F6D42" w:rsidRDefault="00AF760A" w:rsidP="00FC387A">
            <w:pPr>
              <w:rPr>
                <w:b/>
                <w:sz w:val="28"/>
              </w:rPr>
            </w:pPr>
            <w:r>
              <w:rPr>
                <w:b/>
                <w:sz w:val="28"/>
              </w:rPr>
              <w:t>Need</w:t>
            </w:r>
            <w:r w:rsidR="000F6D42">
              <w:rPr>
                <w:b/>
                <w:sz w:val="28"/>
              </w:rPr>
              <w:t xml:space="preserve"> </w:t>
            </w:r>
            <w:r>
              <w:rPr>
                <w:b/>
                <w:sz w:val="28"/>
              </w:rPr>
              <w:t xml:space="preserve">for Initiative </w:t>
            </w:r>
          </w:p>
        </w:tc>
      </w:tr>
      <w:tr w:rsidR="000F6D42" w:rsidTr="002F3AAF">
        <w:trPr>
          <w:trHeight w:val="706"/>
        </w:trPr>
        <w:tc>
          <w:tcPr>
            <w:tcW w:w="11057" w:type="dxa"/>
          </w:tcPr>
          <w:p w:rsidR="001F6086" w:rsidRDefault="001F6086" w:rsidP="001F6086">
            <w:pPr>
              <w:rPr>
                <w:rFonts w:cs="Arial"/>
                <w:szCs w:val="24"/>
              </w:rPr>
            </w:pPr>
            <w:r>
              <w:rPr>
                <w:rFonts w:cs="Arial"/>
                <w:szCs w:val="24"/>
              </w:rPr>
              <w:t>Police Scotland is alive to the risk surrounding injur</w:t>
            </w:r>
            <w:r w:rsidR="00EC1CCE">
              <w:rPr>
                <w:rFonts w:cs="Arial"/>
                <w:szCs w:val="24"/>
              </w:rPr>
              <w:t xml:space="preserve">y to older passengers on buses.  </w:t>
            </w:r>
            <w:r>
              <w:rPr>
                <w:rFonts w:cs="Arial"/>
                <w:szCs w:val="24"/>
              </w:rPr>
              <w:t xml:space="preserve">There is a desire to work with key partners to ensure that we are doing all we can to minimise these occurrences which can have severe consequences and adversely impact </w:t>
            </w:r>
            <w:r w:rsidR="00EC1CCE">
              <w:rPr>
                <w:rFonts w:cs="Arial"/>
                <w:szCs w:val="24"/>
              </w:rPr>
              <w:t>national</w:t>
            </w:r>
            <w:r>
              <w:rPr>
                <w:rFonts w:cs="Arial"/>
                <w:szCs w:val="24"/>
              </w:rPr>
              <w:t xml:space="preserve"> </w:t>
            </w:r>
            <w:r w:rsidR="00EC1CCE">
              <w:rPr>
                <w:rFonts w:cs="Arial"/>
                <w:szCs w:val="24"/>
              </w:rPr>
              <w:t>road s</w:t>
            </w:r>
            <w:r>
              <w:rPr>
                <w:rFonts w:cs="Arial"/>
                <w:szCs w:val="24"/>
              </w:rPr>
              <w:t xml:space="preserve">afety performance. </w:t>
            </w:r>
            <w:r w:rsidR="00EC1CCE">
              <w:rPr>
                <w:rFonts w:cs="Arial"/>
                <w:szCs w:val="24"/>
              </w:rPr>
              <w:t xml:space="preserve"> </w:t>
            </w:r>
            <w:r>
              <w:rPr>
                <w:rFonts w:cs="Arial"/>
                <w:szCs w:val="24"/>
              </w:rPr>
              <w:t xml:space="preserve">During the year prior to the </w:t>
            </w:r>
            <w:r w:rsidR="00EC1CCE">
              <w:rPr>
                <w:rFonts w:cs="Arial"/>
                <w:szCs w:val="24"/>
              </w:rPr>
              <w:t>initiative launch</w:t>
            </w:r>
            <w:r>
              <w:rPr>
                <w:rFonts w:cs="Arial"/>
                <w:szCs w:val="24"/>
              </w:rPr>
              <w:t>, two people died and many others were seriously injured following falls on public transport.</w:t>
            </w:r>
            <w:r w:rsidR="00EC1CCE">
              <w:rPr>
                <w:rFonts w:cs="Arial"/>
                <w:szCs w:val="24"/>
              </w:rPr>
              <w:t xml:space="preserve"> </w:t>
            </w:r>
            <w:r>
              <w:rPr>
                <w:rFonts w:cs="Arial"/>
                <w:szCs w:val="24"/>
              </w:rPr>
              <w:t xml:space="preserve"> In addition to the tragic human cost, these incidents are resource intensive and put a physical and economic strain on the road network.</w:t>
            </w:r>
          </w:p>
          <w:p w:rsidR="00EC1CCE" w:rsidRDefault="00EC1CCE" w:rsidP="001F6086">
            <w:pPr>
              <w:rPr>
                <w:rFonts w:cs="Arial"/>
                <w:szCs w:val="24"/>
              </w:rPr>
            </w:pPr>
          </w:p>
          <w:p w:rsidR="001F6086" w:rsidRPr="00EC1CCE" w:rsidRDefault="001F6086" w:rsidP="00EC1CCE">
            <w:pPr>
              <w:rPr>
                <w:rFonts w:cs="Arial"/>
                <w:szCs w:val="24"/>
              </w:rPr>
            </w:pPr>
            <w:r w:rsidRPr="001F6086">
              <w:rPr>
                <w:rFonts w:cs="Arial"/>
                <w:szCs w:val="24"/>
              </w:rPr>
              <w:t xml:space="preserve">It is important to appreciate that every injury sustained to an older person, no matter how innocuous it may seem, has the potential to have serious or even grave consequences for that individual. </w:t>
            </w:r>
            <w:r w:rsidR="00EC1CCE">
              <w:rPr>
                <w:rFonts w:cs="Arial"/>
                <w:szCs w:val="24"/>
              </w:rPr>
              <w:t xml:space="preserve"> </w:t>
            </w:r>
            <w:r w:rsidRPr="001F6086">
              <w:rPr>
                <w:rFonts w:cs="Arial"/>
                <w:szCs w:val="24"/>
              </w:rPr>
              <w:t>Falls often result in hospitalisation and months of treatment, and recovery can be long, arduous, and with varying degrees of success.</w:t>
            </w:r>
            <w:r w:rsidR="00EC1CCE">
              <w:rPr>
                <w:rFonts w:cs="Arial"/>
                <w:szCs w:val="24"/>
              </w:rPr>
              <w:t xml:space="preserve">  </w:t>
            </w:r>
            <w:r w:rsidRPr="001F6086">
              <w:rPr>
                <w:rFonts w:cs="Arial"/>
                <w:bCs/>
                <w:color w:val="000000"/>
                <w:szCs w:val="24"/>
              </w:rPr>
              <w:t>Such individuals</w:t>
            </w:r>
            <w:r w:rsidRPr="001F6086">
              <w:rPr>
                <w:rFonts w:cs="Arial"/>
                <w:b/>
                <w:bCs/>
                <w:color w:val="000000"/>
                <w:szCs w:val="24"/>
              </w:rPr>
              <w:t xml:space="preserve"> </w:t>
            </w:r>
            <w:r w:rsidRPr="001F6086">
              <w:rPr>
                <w:rFonts w:cs="Arial"/>
                <w:szCs w:val="24"/>
              </w:rPr>
              <w:t>are our parents, grandparents, neighbours and friends and the tragic human cost of these incidents can be very high.</w:t>
            </w:r>
            <w:r w:rsidR="00EC1CCE">
              <w:rPr>
                <w:rFonts w:cs="Arial"/>
                <w:szCs w:val="24"/>
              </w:rPr>
              <w:t xml:space="preserve"> </w:t>
            </w:r>
            <w:r w:rsidRPr="001F6086">
              <w:rPr>
                <w:rFonts w:cs="Arial"/>
                <w:szCs w:val="24"/>
              </w:rPr>
              <w:t xml:space="preserve"> The affected person may lack the confidence to continue using buses and then find themselves having less social interactions and a reduced quality of life.</w:t>
            </w:r>
          </w:p>
        </w:tc>
      </w:tr>
      <w:tr w:rsidR="00AF760A" w:rsidTr="002F3AAF">
        <w:trPr>
          <w:trHeight w:val="325"/>
        </w:trPr>
        <w:tc>
          <w:tcPr>
            <w:tcW w:w="11057" w:type="dxa"/>
            <w:shd w:val="clear" w:color="auto" w:fill="E7E6E6" w:themeFill="background2"/>
          </w:tcPr>
          <w:p w:rsidR="00AF760A" w:rsidRPr="00AF760A" w:rsidRDefault="00AF760A" w:rsidP="00AF760A">
            <w:pPr>
              <w:rPr>
                <w:b/>
              </w:rPr>
            </w:pPr>
            <w:r w:rsidRPr="00AF760A">
              <w:rPr>
                <w:b/>
                <w:sz w:val="28"/>
              </w:rPr>
              <w:t xml:space="preserve">Aims and Objectives </w:t>
            </w:r>
          </w:p>
        </w:tc>
      </w:tr>
      <w:tr w:rsidR="00AF760A" w:rsidTr="002F3AAF">
        <w:trPr>
          <w:trHeight w:val="495"/>
        </w:trPr>
        <w:tc>
          <w:tcPr>
            <w:tcW w:w="11057" w:type="dxa"/>
          </w:tcPr>
          <w:p w:rsidR="004409E8" w:rsidRDefault="004409E8" w:rsidP="00AE308C">
            <w:r>
              <w:t>The initial aims and outcomes of the project are:</w:t>
            </w:r>
          </w:p>
          <w:p w:rsidR="004409E8" w:rsidRDefault="004409E8" w:rsidP="00EC1CCE">
            <w:pPr>
              <w:pStyle w:val="ListParagraph"/>
              <w:numPr>
                <w:ilvl w:val="0"/>
                <w:numId w:val="12"/>
              </w:numPr>
              <w:ind w:left="736" w:hanging="426"/>
            </w:pPr>
            <w:r>
              <w:t>To reduce the number of persons aged 60+ who are injured or killed as a result of incidents on buses.</w:t>
            </w:r>
          </w:p>
          <w:p w:rsidR="00EC1CCE" w:rsidRDefault="004409E8" w:rsidP="00EC1CCE">
            <w:pPr>
              <w:pStyle w:val="ListParagraph"/>
              <w:numPr>
                <w:ilvl w:val="0"/>
                <w:numId w:val="12"/>
              </w:numPr>
              <w:ind w:left="736" w:hanging="426"/>
            </w:pPr>
            <w:r>
              <w:t>To positively influence bus driver behaviour in respect of the above.</w:t>
            </w:r>
          </w:p>
          <w:p w:rsidR="004409E8" w:rsidRPr="004409E8" w:rsidRDefault="004409E8" w:rsidP="00EC1CCE">
            <w:pPr>
              <w:pStyle w:val="ListParagraph"/>
              <w:numPr>
                <w:ilvl w:val="0"/>
                <w:numId w:val="12"/>
              </w:numPr>
              <w:ind w:left="736" w:hanging="426"/>
            </w:pPr>
            <w:r>
              <w:t xml:space="preserve">To educate passengers and any relevant person in respect of the above. </w:t>
            </w:r>
          </w:p>
        </w:tc>
      </w:tr>
      <w:tr w:rsidR="000F6D42" w:rsidTr="002F3AAF">
        <w:tc>
          <w:tcPr>
            <w:tcW w:w="11057" w:type="dxa"/>
            <w:shd w:val="clear" w:color="auto" w:fill="E7E6E6" w:themeFill="background2"/>
          </w:tcPr>
          <w:p w:rsidR="000F6D42" w:rsidRDefault="000F6D42" w:rsidP="00FC387A">
            <w:pPr>
              <w:pStyle w:val="ListParagraph"/>
              <w:ind w:left="22"/>
              <w:rPr>
                <w:b/>
                <w:sz w:val="22"/>
              </w:rPr>
            </w:pPr>
            <w:r>
              <w:rPr>
                <w:b/>
                <w:sz w:val="28"/>
              </w:rPr>
              <w:t>Delivery</w:t>
            </w:r>
          </w:p>
        </w:tc>
      </w:tr>
      <w:tr w:rsidR="000F6D42" w:rsidTr="002F3AAF">
        <w:trPr>
          <w:trHeight w:val="520"/>
        </w:trPr>
        <w:tc>
          <w:tcPr>
            <w:tcW w:w="11057" w:type="dxa"/>
          </w:tcPr>
          <w:p w:rsidR="00BE6010" w:rsidRPr="004E614D" w:rsidRDefault="00BE6010" w:rsidP="00BE6010">
            <w:pPr>
              <w:rPr>
                <w:rFonts w:cs="Arial"/>
                <w:szCs w:val="24"/>
              </w:rPr>
            </w:pPr>
            <w:r w:rsidRPr="004E614D">
              <w:rPr>
                <w:rFonts w:cs="Arial"/>
                <w:szCs w:val="24"/>
              </w:rPr>
              <w:t xml:space="preserve">An initial meeting with the Head of Risk at Lothian Buses provided reassurance around developments in vehicle </w:t>
            </w:r>
            <w:r>
              <w:rPr>
                <w:rFonts w:cs="Arial"/>
                <w:szCs w:val="24"/>
              </w:rPr>
              <w:t>standards and safety whilst also highlighting</w:t>
            </w:r>
            <w:r w:rsidRPr="004E614D">
              <w:rPr>
                <w:rFonts w:cs="Arial"/>
                <w:szCs w:val="24"/>
              </w:rPr>
              <w:t xml:space="preserve"> opportunities </w:t>
            </w:r>
            <w:r>
              <w:rPr>
                <w:rFonts w:cs="Arial"/>
                <w:szCs w:val="24"/>
              </w:rPr>
              <w:t>around</w:t>
            </w:r>
            <w:r w:rsidRPr="004E614D">
              <w:rPr>
                <w:rFonts w:cs="Arial"/>
                <w:szCs w:val="24"/>
              </w:rPr>
              <w:t xml:space="preserve"> driver and passenger education. </w:t>
            </w:r>
            <w:r w:rsidR="00EC1CCE">
              <w:rPr>
                <w:rFonts w:cs="Arial"/>
                <w:szCs w:val="24"/>
              </w:rPr>
              <w:t xml:space="preserve"> </w:t>
            </w:r>
            <w:r>
              <w:rPr>
                <w:rFonts w:cs="Arial"/>
                <w:szCs w:val="24"/>
              </w:rPr>
              <w:t xml:space="preserve">A short life working group was formed and a series of </w:t>
            </w:r>
            <w:r w:rsidRPr="004E614D">
              <w:rPr>
                <w:rFonts w:cs="Arial"/>
                <w:szCs w:val="24"/>
              </w:rPr>
              <w:t>multi</w:t>
            </w:r>
            <w:r w:rsidR="00EC1CCE">
              <w:rPr>
                <w:rFonts w:cs="Arial"/>
                <w:szCs w:val="24"/>
              </w:rPr>
              <w:t>-</w:t>
            </w:r>
            <w:r w:rsidRPr="004E614D">
              <w:rPr>
                <w:rFonts w:cs="Arial"/>
                <w:szCs w:val="24"/>
              </w:rPr>
              <w:t>agency meetings were thereafter</w:t>
            </w:r>
            <w:r>
              <w:rPr>
                <w:rFonts w:cs="Arial"/>
                <w:szCs w:val="24"/>
              </w:rPr>
              <w:t xml:space="preserve"> chaired by Police Scotland </w:t>
            </w:r>
            <w:r w:rsidRPr="004E614D">
              <w:rPr>
                <w:rFonts w:cs="Arial"/>
                <w:szCs w:val="24"/>
              </w:rPr>
              <w:t>and attended by representatives from Lothian Buses, First Group, Transport Scotland, Road Safety Scotland, RoSPA, Edinburgh Council and also older person charities Age Scotland and Roar</w:t>
            </w:r>
            <w:r w:rsidR="00EC1CCE">
              <w:rPr>
                <w:rFonts w:cs="Arial"/>
                <w:szCs w:val="24"/>
              </w:rPr>
              <w:t xml:space="preserve"> for Life</w:t>
            </w:r>
            <w:r w:rsidRPr="004E614D">
              <w:rPr>
                <w:rFonts w:cs="Arial"/>
                <w:szCs w:val="24"/>
              </w:rPr>
              <w:t xml:space="preserve">. </w:t>
            </w:r>
            <w:r w:rsidR="00EC1CCE">
              <w:rPr>
                <w:rFonts w:cs="Arial"/>
                <w:szCs w:val="24"/>
              </w:rPr>
              <w:t xml:space="preserve"> </w:t>
            </w:r>
            <w:r w:rsidRPr="004E614D">
              <w:rPr>
                <w:rFonts w:cs="Arial"/>
                <w:szCs w:val="24"/>
              </w:rPr>
              <w:t xml:space="preserve">Following discussion it was agreed that </w:t>
            </w:r>
            <w:r>
              <w:rPr>
                <w:rFonts w:cs="Arial"/>
                <w:szCs w:val="24"/>
              </w:rPr>
              <w:t>success could</w:t>
            </w:r>
            <w:r w:rsidRPr="004E614D">
              <w:rPr>
                <w:rFonts w:cs="Arial"/>
                <w:szCs w:val="24"/>
              </w:rPr>
              <w:t xml:space="preserve"> come from education work aimed at:</w:t>
            </w:r>
          </w:p>
          <w:p w:rsidR="00BE6010" w:rsidRDefault="00BE6010" w:rsidP="00AE308C">
            <w:pPr>
              <w:pStyle w:val="ListParagraph"/>
              <w:ind w:left="22"/>
              <w:rPr>
                <w:i/>
              </w:rPr>
            </w:pPr>
          </w:p>
          <w:p w:rsidR="00BE6010" w:rsidRPr="00EC1CCE" w:rsidRDefault="00BE6010" w:rsidP="00EC1CCE">
            <w:pPr>
              <w:pStyle w:val="ListParagraph"/>
              <w:numPr>
                <w:ilvl w:val="0"/>
                <w:numId w:val="13"/>
              </w:numPr>
              <w:rPr>
                <w:rFonts w:cs="Arial"/>
                <w:szCs w:val="24"/>
                <w:lang w:eastAsia="en-GB"/>
              </w:rPr>
            </w:pPr>
            <w:r w:rsidRPr="00EC1CCE">
              <w:rPr>
                <w:rFonts w:cs="Arial"/>
                <w:b/>
                <w:szCs w:val="24"/>
              </w:rPr>
              <w:t>Driver Behaviour</w:t>
            </w:r>
            <w:r w:rsidR="00EC1CCE" w:rsidRPr="00EC1CCE">
              <w:rPr>
                <w:rFonts w:cs="Arial"/>
                <w:b/>
                <w:szCs w:val="24"/>
              </w:rPr>
              <w:t xml:space="preserve">: </w:t>
            </w:r>
            <w:r w:rsidR="00EC1CCE">
              <w:rPr>
                <w:rFonts w:cs="Arial"/>
                <w:szCs w:val="24"/>
              </w:rPr>
              <w:t xml:space="preserve"> </w:t>
            </w:r>
            <w:r w:rsidRPr="00EC1CCE">
              <w:rPr>
                <w:rFonts w:cs="Arial"/>
                <w:szCs w:val="24"/>
              </w:rPr>
              <w:t xml:space="preserve">There was appreciation for the high standard of training that First Bus and Lothian Buses provide. </w:t>
            </w:r>
            <w:r w:rsidR="00EC1CCE">
              <w:rPr>
                <w:rFonts w:cs="Arial"/>
                <w:szCs w:val="24"/>
              </w:rPr>
              <w:t xml:space="preserve"> </w:t>
            </w:r>
            <w:r w:rsidRPr="00EC1CCE">
              <w:rPr>
                <w:rFonts w:cs="Arial"/>
                <w:szCs w:val="24"/>
              </w:rPr>
              <w:t>All collisions are subject to internal investigation which ensures standards are maintained.</w:t>
            </w:r>
            <w:r w:rsidRPr="00EC1CCE">
              <w:rPr>
                <w:rFonts w:cs="Arial"/>
                <w:szCs w:val="24"/>
                <w:lang w:eastAsia="en-GB"/>
              </w:rPr>
              <w:t xml:space="preserve"> </w:t>
            </w:r>
            <w:r w:rsidR="00EC1CCE">
              <w:rPr>
                <w:rFonts w:cs="Arial"/>
                <w:szCs w:val="24"/>
                <w:lang w:eastAsia="en-GB"/>
              </w:rPr>
              <w:t xml:space="preserve"> </w:t>
            </w:r>
            <w:r w:rsidRPr="00EC1CCE">
              <w:rPr>
                <w:rFonts w:cs="Arial"/>
                <w:szCs w:val="24"/>
              </w:rPr>
              <w:t>Both operators expressed a desire for a police video which would be shown to drivers during their initial training and support key messaging.</w:t>
            </w:r>
          </w:p>
          <w:p w:rsidR="00BE6010" w:rsidRPr="00EC1CCE" w:rsidRDefault="00BE6010" w:rsidP="00BE6010">
            <w:pPr>
              <w:rPr>
                <w:rFonts w:cs="Arial"/>
                <w:b/>
                <w:szCs w:val="24"/>
              </w:rPr>
            </w:pPr>
          </w:p>
          <w:p w:rsidR="00BE6010" w:rsidRPr="00EC1CCE" w:rsidRDefault="00EC1CCE" w:rsidP="00EC1CCE">
            <w:pPr>
              <w:pStyle w:val="ListParagraph"/>
              <w:numPr>
                <w:ilvl w:val="0"/>
                <w:numId w:val="13"/>
              </w:numPr>
              <w:rPr>
                <w:rFonts w:cs="Arial"/>
                <w:szCs w:val="24"/>
              </w:rPr>
            </w:pPr>
            <w:r w:rsidRPr="00EC1CCE">
              <w:rPr>
                <w:rFonts w:cs="Arial"/>
                <w:b/>
                <w:szCs w:val="24"/>
              </w:rPr>
              <w:lastRenderedPageBreak/>
              <w:t>Elderly Passenger Behaviour:</w:t>
            </w:r>
            <w:r>
              <w:rPr>
                <w:rFonts w:cs="Arial"/>
                <w:szCs w:val="24"/>
              </w:rPr>
              <w:t xml:space="preserve">  </w:t>
            </w:r>
            <w:r w:rsidR="00BE6010" w:rsidRPr="00EC1CCE">
              <w:rPr>
                <w:rFonts w:cs="Arial"/>
                <w:szCs w:val="24"/>
              </w:rPr>
              <w:t xml:space="preserve">Education work necessary to encourage use of appropriate seating and remaining seated until the bus comes to rest through confidence that it will stop when the bell is pressed. </w:t>
            </w:r>
            <w:r>
              <w:rPr>
                <w:rFonts w:cs="Arial"/>
                <w:szCs w:val="24"/>
              </w:rPr>
              <w:t xml:space="preserve"> </w:t>
            </w:r>
            <w:r w:rsidR="00BE6010" w:rsidRPr="00EC1CCE">
              <w:rPr>
                <w:rFonts w:cs="Arial"/>
                <w:szCs w:val="24"/>
              </w:rPr>
              <w:t>Desire to produce a leaflet comprising of travel safety advice which would be included with the concessionary bus pass and circulated through various forms of media using the group's contacts/reach.  There is potential funding options available through each agency.</w:t>
            </w:r>
          </w:p>
          <w:p w:rsidR="00BE6010" w:rsidRPr="004E614D" w:rsidRDefault="00BE6010" w:rsidP="00BE6010">
            <w:pPr>
              <w:rPr>
                <w:rFonts w:cs="Arial"/>
                <w:szCs w:val="24"/>
              </w:rPr>
            </w:pPr>
          </w:p>
          <w:p w:rsidR="00BE6010" w:rsidRPr="00EC1CCE" w:rsidRDefault="00BE6010" w:rsidP="00EC1CCE">
            <w:pPr>
              <w:pStyle w:val="ListParagraph"/>
              <w:numPr>
                <w:ilvl w:val="0"/>
                <w:numId w:val="13"/>
              </w:numPr>
              <w:rPr>
                <w:rFonts w:cs="Arial"/>
                <w:szCs w:val="24"/>
              </w:rPr>
            </w:pPr>
            <w:r w:rsidRPr="00EC1CCE">
              <w:rPr>
                <w:rFonts w:cs="Arial"/>
                <w:b/>
                <w:szCs w:val="24"/>
              </w:rPr>
              <w:t>Other Road Users</w:t>
            </w:r>
            <w:r w:rsidR="00EC1CCE" w:rsidRPr="00EC1CCE">
              <w:rPr>
                <w:rFonts w:cs="Arial"/>
                <w:b/>
                <w:szCs w:val="24"/>
              </w:rPr>
              <w:t>:</w:t>
            </w:r>
            <w:r w:rsidR="00EC1CCE">
              <w:rPr>
                <w:rFonts w:cs="Arial"/>
                <w:szCs w:val="24"/>
              </w:rPr>
              <w:t xml:space="preserve">  </w:t>
            </w:r>
            <w:r w:rsidRPr="00EC1CCE">
              <w:rPr>
                <w:rFonts w:cs="Arial"/>
                <w:szCs w:val="24"/>
              </w:rPr>
              <w:t xml:space="preserve">Work on this area would focus on the courtesy of other bus passengers, drivers and pedestrians in the vicinity of buses to appreciate the consequences of buses having to stop suddenly. </w:t>
            </w:r>
            <w:r w:rsidR="00EC1CCE">
              <w:rPr>
                <w:rFonts w:cs="Arial"/>
                <w:szCs w:val="24"/>
              </w:rPr>
              <w:t xml:space="preserve"> </w:t>
            </w:r>
            <w:r w:rsidRPr="00EC1CCE">
              <w:rPr>
                <w:rFonts w:cs="Arial"/>
                <w:szCs w:val="24"/>
              </w:rPr>
              <w:t>The Travelling with Confidence project will be included in future police Vulnerable Road User campaigns and be relaunched on social media to increase awareness.</w:t>
            </w:r>
          </w:p>
          <w:p w:rsidR="00BE6010" w:rsidRDefault="00BE6010" w:rsidP="00BE6010">
            <w:pPr>
              <w:rPr>
                <w:rFonts w:cs="Arial"/>
                <w:szCs w:val="24"/>
              </w:rPr>
            </w:pPr>
          </w:p>
          <w:p w:rsidR="00BE6010" w:rsidRDefault="00BE6010" w:rsidP="00BE6010">
            <w:pPr>
              <w:rPr>
                <w:szCs w:val="24"/>
              </w:rPr>
            </w:pPr>
            <w:r>
              <w:rPr>
                <w:szCs w:val="24"/>
              </w:rPr>
              <w:t xml:space="preserve">The group designed a leaflet which incorporated key messages for passengers. </w:t>
            </w:r>
            <w:r w:rsidR="00EC1CCE">
              <w:rPr>
                <w:szCs w:val="24"/>
              </w:rPr>
              <w:t xml:space="preserve"> </w:t>
            </w:r>
            <w:r>
              <w:rPr>
                <w:szCs w:val="24"/>
              </w:rPr>
              <w:t>Funding was secured from R</w:t>
            </w:r>
            <w:r w:rsidR="00EC1CCE">
              <w:rPr>
                <w:szCs w:val="24"/>
              </w:rPr>
              <w:t>oad Safety Scotland and 20,</w:t>
            </w:r>
            <w:r w:rsidR="00573C4F">
              <w:rPr>
                <w:szCs w:val="24"/>
              </w:rPr>
              <w:t>000 copies were</w:t>
            </w:r>
            <w:r>
              <w:rPr>
                <w:szCs w:val="24"/>
              </w:rPr>
              <w:t xml:space="preserve"> distributed to </w:t>
            </w:r>
            <w:r w:rsidR="00573C4F">
              <w:rPr>
                <w:szCs w:val="24"/>
              </w:rPr>
              <w:t>the target audience</w:t>
            </w:r>
            <w:r>
              <w:rPr>
                <w:szCs w:val="24"/>
              </w:rPr>
              <w:t xml:space="preserve"> and promoted through</w:t>
            </w:r>
            <w:r w:rsidR="00573C4F">
              <w:rPr>
                <w:szCs w:val="24"/>
              </w:rPr>
              <w:t xml:space="preserve"> various channels</w:t>
            </w:r>
            <w:r>
              <w:rPr>
                <w:szCs w:val="24"/>
              </w:rPr>
              <w:t xml:space="preserve">. </w:t>
            </w:r>
          </w:p>
          <w:p w:rsidR="00BE6010" w:rsidRDefault="00BE6010" w:rsidP="00EC1CCE">
            <w:pPr>
              <w:rPr>
                <w:szCs w:val="24"/>
              </w:rPr>
            </w:pPr>
          </w:p>
          <w:p w:rsidR="00EB4C65" w:rsidRPr="00EC1CCE" w:rsidRDefault="00573C4F" w:rsidP="00EC1CCE">
            <w:pPr>
              <w:rPr>
                <w:szCs w:val="24"/>
              </w:rPr>
            </w:pPr>
            <w:r>
              <w:rPr>
                <w:szCs w:val="24"/>
              </w:rPr>
              <w:t>An educational training film</w:t>
            </w:r>
            <w:r w:rsidR="00BE6010">
              <w:rPr>
                <w:szCs w:val="24"/>
              </w:rPr>
              <w:t xml:space="preserve"> for drivers was filmed by the Police Sc</w:t>
            </w:r>
            <w:r>
              <w:rPr>
                <w:szCs w:val="24"/>
              </w:rPr>
              <w:t>otland AV Unit and has been produced</w:t>
            </w:r>
            <w:r w:rsidR="00BE6010">
              <w:rPr>
                <w:szCs w:val="24"/>
              </w:rPr>
              <w:t xml:space="preserve"> to national broadcast standard featuring a professional </w:t>
            </w:r>
            <w:r>
              <w:rPr>
                <w:szCs w:val="24"/>
              </w:rPr>
              <w:t>voice over, volunteer actors with Police and Bus Driver inputs. The package</w:t>
            </w:r>
            <w:r w:rsidR="00BE6010">
              <w:rPr>
                <w:szCs w:val="24"/>
              </w:rPr>
              <w:t xml:space="preserve"> was well received by partners and is now fully incorporated in Lothian and First Bus driver training.  A media strategy was set and includes a series of clips and animated G</w:t>
            </w:r>
            <w:r w:rsidR="0051657D">
              <w:rPr>
                <w:szCs w:val="24"/>
              </w:rPr>
              <w:t xml:space="preserve">IFs to be used on social media. </w:t>
            </w:r>
            <w:r w:rsidR="00EC1CCE">
              <w:rPr>
                <w:szCs w:val="24"/>
              </w:rPr>
              <w:t xml:space="preserve"> The </w:t>
            </w:r>
            <w:r w:rsidR="00BE6010">
              <w:rPr>
                <w:szCs w:val="24"/>
              </w:rPr>
              <w:t>Police Scotland media team coordinated a public launch ev</w:t>
            </w:r>
            <w:r>
              <w:rPr>
                <w:szCs w:val="24"/>
              </w:rPr>
              <w:t>ent in May 2018</w:t>
            </w:r>
            <w:r w:rsidR="00BE6010">
              <w:rPr>
                <w:szCs w:val="24"/>
              </w:rPr>
              <w:t xml:space="preserve"> at Holyrood Park, Edinburgh. </w:t>
            </w:r>
            <w:r w:rsidR="00EC1CCE">
              <w:rPr>
                <w:szCs w:val="24"/>
              </w:rPr>
              <w:t xml:space="preserve"> </w:t>
            </w:r>
            <w:r w:rsidR="00BE6010">
              <w:rPr>
                <w:szCs w:val="24"/>
              </w:rPr>
              <w:t>An article was published in local newspapers.</w:t>
            </w:r>
            <w:r w:rsidR="00EC1CCE">
              <w:rPr>
                <w:szCs w:val="24"/>
              </w:rPr>
              <w:t xml:space="preserve">  </w:t>
            </w:r>
            <w:r w:rsidR="00BE6010">
              <w:rPr>
                <w:szCs w:val="24"/>
              </w:rPr>
              <w:t xml:space="preserve">The </w:t>
            </w:r>
            <w:r w:rsidR="00EC1CCE">
              <w:rPr>
                <w:szCs w:val="24"/>
              </w:rPr>
              <w:t>initiative</w:t>
            </w:r>
            <w:r w:rsidR="00BE6010">
              <w:rPr>
                <w:szCs w:val="24"/>
              </w:rPr>
              <w:t xml:space="preserve"> was launched in the Edinburgh, Falkirk and Stirling areas but both the leaflet and video were ensured to be suitable for national distribution.</w:t>
            </w:r>
          </w:p>
        </w:tc>
      </w:tr>
      <w:tr w:rsidR="000F6D42" w:rsidTr="002F3AAF">
        <w:tc>
          <w:tcPr>
            <w:tcW w:w="11057" w:type="dxa"/>
            <w:shd w:val="clear" w:color="auto" w:fill="E7E6E6" w:themeFill="background2"/>
          </w:tcPr>
          <w:p w:rsidR="000F6D42" w:rsidRPr="007B6E81" w:rsidRDefault="000F6D42" w:rsidP="00FC387A">
            <w:pPr>
              <w:pStyle w:val="ListParagraph"/>
              <w:ind w:left="22"/>
              <w:rPr>
                <w:b/>
                <w:sz w:val="28"/>
              </w:rPr>
            </w:pPr>
            <w:r w:rsidRPr="007B6E81">
              <w:rPr>
                <w:b/>
                <w:sz w:val="28"/>
              </w:rPr>
              <w:lastRenderedPageBreak/>
              <w:t>Successes and Challenges</w:t>
            </w:r>
          </w:p>
        </w:tc>
      </w:tr>
      <w:tr w:rsidR="000F6D42" w:rsidTr="002F3AAF">
        <w:trPr>
          <w:trHeight w:val="614"/>
        </w:trPr>
        <w:tc>
          <w:tcPr>
            <w:tcW w:w="11057" w:type="dxa"/>
            <w:shd w:val="clear" w:color="auto" w:fill="FFFFFF" w:themeFill="background1"/>
          </w:tcPr>
          <w:p w:rsidR="000F6D42" w:rsidRPr="00EC1CCE" w:rsidRDefault="00350463" w:rsidP="00FC387A">
            <w:pPr>
              <w:pStyle w:val="ListParagraph"/>
              <w:ind w:left="22"/>
            </w:pPr>
            <w:r>
              <w:t>The project has received universal praise from bus companies, relevant local authorities and age related charities. The project was not a ‘tough sell’, with all parties very keen to be actively involved when approached.</w:t>
            </w:r>
          </w:p>
        </w:tc>
      </w:tr>
      <w:tr w:rsidR="000F6D42" w:rsidTr="002F3AAF">
        <w:tc>
          <w:tcPr>
            <w:tcW w:w="11057" w:type="dxa"/>
            <w:shd w:val="clear" w:color="auto" w:fill="E7E6E6" w:themeFill="background2"/>
          </w:tcPr>
          <w:p w:rsidR="000F6D42" w:rsidRPr="007B6E81" w:rsidRDefault="00AE308C" w:rsidP="00FC387A">
            <w:pPr>
              <w:pStyle w:val="ListParagraph"/>
              <w:ind w:left="22"/>
              <w:rPr>
                <w:b/>
                <w:sz w:val="28"/>
              </w:rPr>
            </w:pPr>
            <w:r>
              <w:rPr>
                <w:b/>
                <w:sz w:val="28"/>
              </w:rPr>
              <w:t>Impact</w:t>
            </w:r>
            <w:r w:rsidR="007B3419">
              <w:rPr>
                <w:b/>
                <w:sz w:val="28"/>
              </w:rPr>
              <w:t>/Change</w:t>
            </w:r>
          </w:p>
        </w:tc>
      </w:tr>
      <w:tr w:rsidR="000F6D42" w:rsidTr="002F3AAF">
        <w:trPr>
          <w:trHeight w:val="790"/>
        </w:trPr>
        <w:tc>
          <w:tcPr>
            <w:tcW w:w="11057" w:type="dxa"/>
            <w:shd w:val="clear" w:color="auto" w:fill="FFFFFF" w:themeFill="background1"/>
          </w:tcPr>
          <w:p w:rsidR="00EC1CCE" w:rsidRPr="00EC1CCE" w:rsidRDefault="000268AA" w:rsidP="00EC1CCE">
            <w:pPr>
              <w:pStyle w:val="ListParagraph"/>
              <w:ind w:left="22"/>
              <w:rPr>
                <w:szCs w:val="24"/>
              </w:rPr>
            </w:pPr>
            <w:r>
              <w:rPr>
                <w:szCs w:val="24"/>
              </w:rPr>
              <w:t>The success of the project will be determined by year end casualty statistics and awareness shown in social media reach analysis.</w:t>
            </w:r>
            <w:r w:rsidR="00EC1CCE">
              <w:rPr>
                <w:szCs w:val="24"/>
              </w:rPr>
              <w:t xml:space="preserve">  </w:t>
            </w:r>
            <w:r w:rsidR="00EC1CCE">
              <w:t xml:space="preserve">Due to the relatively recent launch the full extent of the impact in relation to casualty statistics is not yet known.  Analysis carried out on 1 March 2019 for the areas impacted by the project is encouraging, revealing that the time since launch has seen the least number of relevant persons killed or seriously injured in these instances in the past 5 years. </w:t>
            </w:r>
          </w:p>
          <w:p w:rsidR="00EC1CCE" w:rsidRDefault="00EC1CCE" w:rsidP="00EC1CCE">
            <w:pPr>
              <w:pStyle w:val="ListParagraph"/>
              <w:ind w:left="22"/>
            </w:pPr>
          </w:p>
          <w:p w:rsidR="00EC1CCE" w:rsidRDefault="00EC1CCE" w:rsidP="00EC1CCE">
            <w:pPr>
              <w:pStyle w:val="ListParagraph"/>
              <w:ind w:left="22"/>
            </w:pPr>
            <w:r>
              <w:t>Analysis of the social media activity shows: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5"/>
              <w:gridCol w:w="5416"/>
            </w:tblGrid>
            <w:tr w:rsidR="00EC1CCE" w:rsidTr="00EC1CCE">
              <w:tc>
                <w:tcPr>
                  <w:tcW w:w="5415" w:type="dxa"/>
                </w:tcPr>
                <w:p w:rsidR="00751333" w:rsidRDefault="00751333" w:rsidP="00EC1CCE">
                  <w:pPr>
                    <w:rPr>
                      <w:b/>
                      <w:bCs/>
                      <w:color w:val="000000" w:themeColor="text1"/>
                      <w:u w:val="single"/>
                    </w:rPr>
                  </w:pPr>
                </w:p>
                <w:p w:rsidR="00EC1CCE" w:rsidRPr="000268AA" w:rsidRDefault="00EC1CCE" w:rsidP="00EC1CCE">
                  <w:pPr>
                    <w:rPr>
                      <w:rFonts w:ascii="Calibri" w:hAnsi="Calibri"/>
                      <w:b/>
                      <w:bCs/>
                      <w:color w:val="000000" w:themeColor="text1"/>
                      <w:sz w:val="22"/>
                      <w:u w:val="single"/>
                    </w:rPr>
                  </w:pPr>
                  <w:r w:rsidRPr="000268AA">
                    <w:rPr>
                      <w:b/>
                      <w:bCs/>
                      <w:color w:val="000000" w:themeColor="text1"/>
                      <w:u w:val="single"/>
                    </w:rPr>
                    <w:t>Twitter</w:t>
                  </w:r>
                </w:p>
                <w:p w:rsidR="00EC1CCE" w:rsidRPr="000268AA" w:rsidRDefault="00EC1CCE" w:rsidP="00EC1CCE">
                  <w:pPr>
                    <w:rPr>
                      <w:rFonts w:ascii="Helvetica" w:hAnsi="Helvetica"/>
                      <w:color w:val="000000" w:themeColor="text1"/>
                      <w:sz w:val="27"/>
                      <w:szCs w:val="27"/>
                      <w:shd w:val="clear" w:color="auto" w:fill="FFFFFF"/>
                    </w:rPr>
                  </w:pPr>
                  <w:r w:rsidRPr="000268AA">
                    <w:rPr>
                      <w:color w:val="000000" w:themeColor="text1"/>
                    </w:rPr>
                    <w:t xml:space="preserve">Impressions: </w:t>
                  </w:r>
                  <w:r w:rsidRPr="000268AA">
                    <w:rPr>
                      <w:b/>
                      <w:bCs/>
                      <w:color w:val="000000" w:themeColor="text1"/>
                      <w:shd w:val="clear" w:color="auto" w:fill="FFFFFF"/>
                    </w:rPr>
                    <w:t>60,751</w:t>
                  </w:r>
                </w:p>
                <w:p w:rsidR="00EC1CCE" w:rsidRPr="000268AA" w:rsidRDefault="00EC1CCE" w:rsidP="00EC1CCE">
                  <w:pPr>
                    <w:rPr>
                      <w:rFonts w:ascii="Calibri" w:hAnsi="Calibri"/>
                      <w:color w:val="000000" w:themeColor="text1"/>
                      <w:sz w:val="22"/>
                      <w:szCs w:val="22"/>
                      <w:shd w:val="clear" w:color="auto" w:fill="FFFFFF"/>
                    </w:rPr>
                  </w:pPr>
                  <w:r w:rsidRPr="000268AA">
                    <w:rPr>
                      <w:color w:val="000000" w:themeColor="text1"/>
                      <w:shd w:val="clear" w:color="auto" w:fill="FFFFFF"/>
                    </w:rPr>
                    <w:t xml:space="preserve">Engagements: </w:t>
                  </w:r>
                  <w:r w:rsidRPr="000268AA">
                    <w:rPr>
                      <w:b/>
                      <w:bCs/>
                      <w:color w:val="000000" w:themeColor="text1"/>
                      <w:shd w:val="clear" w:color="auto" w:fill="FFFFFF"/>
                    </w:rPr>
                    <w:t>549</w:t>
                  </w:r>
                </w:p>
                <w:p w:rsidR="00EC1CCE" w:rsidRPr="000268AA" w:rsidRDefault="00EC1CCE" w:rsidP="00EC1CCE">
                  <w:pPr>
                    <w:rPr>
                      <w:color w:val="000000" w:themeColor="text1"/>
                      <w:shd w:val="clear" w:color="auto" w:fill="FFFFFF"/>
                    </w:rPr>
                  </w:pPr>
                  <w:r w:rsidRPr="000268AA">
                    <w:rPr>
                      <w:color w:val="000000" w:themeColor="text1"/>
                      <w:shd w:val="clear" w:color="auto" w:fill="FFFFFF"/>
                    </w:rPr>
                    <w:t xml:space="preserve">Engagement Rate: </w:t>
                  </w:r>
                  <w:r w:rsidRPr="000268AA">
                    <w:rPr>
                      <w:b/>
                      <w:bCs/>
                      <w:color w:val="000000" w:themeColor="text1"/>
                      <w:shd w:val="clear" w:color="auto" w:fill="FFFFFF"/>
                    </w:rPr>
                    <w:t>0.9%</w:t>
                  </w:r>
                </w:p>
                <w:p w:rsidR="00EC1CCE" w:rsidRPr="000268AA" w:rsidRDefault="00EC1CCE" w:rsidP="00EC1CCE">
                  <w:pPr>
                    <w:rPr>
                      <w:color w:val="000000" w:themeColor="text1"/>
                    </w:rPr>
                  </w:pPr>
                  <w:r w:rsidRPr="000268AA">
                    <w:rPr>
                      <w:color w:val="000000" w:themeColor="text1"/>
                      <w:shd w:val="clear" w:color="auto" w:fill="FFFFFF"/>
                    </w:rPr>
                    <w:t xml:space="preserve">Video Views: </w:t>
                  </w:r>
                  <w:r w:rsidRPr="000268AA">
                    <w:rPr>
                      <w:b/>
                      <w:bCs/>
                      <w:color w:val="000000" w:themeColor="text1"/>
                      <w:shd w:val="clear" w:color="auto" w:fill="FFFFFF"/>
                    </w:rPr>
                    <w:t>9,320</w:t>
                  </w:r>
                </w:p>
                <w:p w:rsidR="00EC1CCE" w:rsidRDefault="00EC1CCE" w:rsidP="00EC1CCE">
                  <w:pPr>
                    <w:rPr>
                      <w:b/>
                      <w:bCs/>
                      <w:color w:val="1F497D"/>
                      <w:u w:val="single"/>
                    </w:rPr>
                  </w:pPr>
                </w:p>
              </w:tc>
              <w:tc>
                <w:tcPr>
                  <w:tcW w:w="5416" w:type="dxa"/>
                </w:tcPr>
                <w:p w:rsidR="007E5437" w:rsidRDefault="007E5437" w:rsidP="00EC1CCE">
                  <w:pPr>
                    <w:rPr>
                      <w:b/>
                      <w:bCs/>
                      <w:color w:val="000000" w:themeColor="text1"/>
                      <w:u w:val="single"/>
                    </w:rPr>
                  </w:pPr>
                </w:p>
                <w:p w:rsidR="00EC1CCE" w:rsidRPr="000268AA" w:rsidRDefault="00EC1CCE" w:rsidP="00EC1CCE">
                  <w:pPr>
                    <w:rPr>
                      <w:b/>
                      <w:bCs/>
                      <w:color w:val="000000" w:themeColor="text1"/>
                      <w:u w:val="single"/>
                    </w:rPr>
                  </w:pPr>
                  <w:bookmarkStart w:id="0" w:name="_GoBack"/>
                  <w:bookmarkEnd w:id="0"/>
                  <w:r w:rsidRPr="000268AA">
                    <w:rPr>
                      <w:b/>
                      <w:bCs/>
                      <w:color w:val="000000" w:themeColor="text1"/>
                      <w:u w:val="single"/>
                    </w:rPr>
                    <w:t>Facebook</w:t>
                  </w:r>
                </w:p>
                <w:p w:rsidR="00EC1CCE" w:rsidRPr="000268AA" w:rsidRDefault="00EC1CCE" w:rsidP="00EC1CCE">
                  <w:pPr>
                    <w:rPr>
                      <w:color w:val="000000" w:themeColor="text1"/>
                    </w:rPr>
                  </w:pPr>
                  <w:r w:rsidRPr="000268AA">
                    <w:rPr>
                      <w:color w:val="000000" w:themeColor="text1"/>
                    </w:rPr>
                    <w:t xml:space="preserve">Reach: </w:t>
                  </w:r>
                  <w:r w:rsidRPr="000268AA">
                    <w:rPr>
                      <w:b/>
                      <w:bCs/>
                      <w:color w:val="000000" w:themeColor="text1"/>
                    </w:rPr>
                    <w:t>35,635</w:t>
                  </w:r>
                </w:p>
                <w:p w:rsidR="00EC1CCE" w:rsidRPr="000268AA" w:rsidRDefault="00EC1CCE" w:rsidP="00EC1CCE">
                  <w:pPr>
                    <w:rPr>
                      <w:color w:val="000000" w:themeColor="text1"/>
                      <w:shd w:val="clear" w:color="auto" w:fill="FFFFFF"/>
                    </w:rPr>
                  </w:pPr>
                  <w:r w:rsidRPr="000268AA">
                    <w:rPr>
                      <w:color w:val="000000" w:themeColor="text1"/>
                      <w:shd w:val="clear" w:color="auto" w:fill="FFFFFF"/>
                    </w:rPr>
                    <w:t xml:space="preserve">Engagements: </w:t>
                  </w:r>
                  <w:r w:rsidRPr="000268AA">
                    <w:rPr>
                      <w:b/>
                      <w:bCs/>
                      <w:color w:val="000000" w:themeColor="text1"/>
                      <w:shd w:val="clear" w:color="auto" w:fill="FFFFFF"/>
                    </w:rPr>
                    <w:t>1,332</w:t>
                  </w:r>
                </w:p>
                <w:p w:rsidR="00EC1CCE" w:rsidRPr="000268AA" w:rsidRDefault="00EC1CCE" w:rsidP="00EC1CCE">
                  <w:pPr>
                    <w:rPr>
                      <w:color w:val="000000" w:themeColor="text1"/>
                      <w:shd w:val="clear" w:color="auto" w:fill="FFFFFF"/>
                    </w:rPr>
                  </w:pPr>
                  <w:r w:rsidRPr="000268AA">
                    <w:rPr>
                      <w:color w:val="000000" w:themeColor="text1"/>
                      <w:shd w:val="clear" w:color="auto" w:fill="FFFFFF"/>
                    </w:rPr>
                    <w:t xml:space="preserve">Engagement Rate: </w:t>
                  </w:r>
                  <w:r w:rsidRPr="000268AA">
                    <w:rPr>
                      <w:b/>
                      <w:bCs/>
                      <w:color w:val="000000" w:themeColor="text1"/>
                      <w:shd w:val="clear" w:color="auto" w:fill="FFFFFF"/>
                    </w:rPr>
                    <w:t>3.7%</w:t>
                  </w:r>
                </w:p>
                <w:p w:rsidR="00EC1CCE" w:rsidRPr="000268AA" w:rsidRDefault="00EC1CCE" w:rsidP="00EC1CCE">
                  <w:pPr>
                    <w:rPr>
                      <w:color w:val="000000" w:themeColor="text1"/>
                    </w:rPr>
                  </w:pPr>
                  <w:r w:rsidRPr="000268AA">
                    <w:rPr>
                      <w:color w:val="000000" w:themeColor="text1"/>
                      <w:shd w:val="clear" w:color="auto" w:fill="FFFFFF"/>
                    </w:rPr>
                    <w:t xml:space="preserve">Video Views: </w:t>
                  </w:r>
                  <w:r w:rsidRPr="000268AA">
                    <w:rPr>
                      <w:b/>
                      <w:bCs/>
                      <w:color w:val="000000" w:themeColor="text1"/>
                      <w:shd w:val="clear" w:color="auto" w:fill="FFFFFF"/>
                    </w:rPr>
                    <w:t>8,799</w:t>
                  </w:r>
                </w:p>
                <w:p w:rsidR="00EC1CCE" w:rsidRDefault="00EC1CCE" w:rsidP="00EC1CCE">
                  <w:pPr>
                    <w:rPr>
                      <w:b/>
                      <w:bCs/>
                      <w:color w:val="1F497D"/>
                      <w:u w:val="single"/>
                    </w:rPr>
                  </w:pPr>
                </w:p>
              </w:tc>
            </w:tr>
          </w:tbl>
          <w:p w:rsidR="00EC1CCE" w:rsidRPr="000268AA" w:rsidRDefault="00EC1CCE" w:rsidP="00EC1CCE">
            <w:pPr>
              <w:rPr>
                <w:b/>
                <w:bCs/>
                <w:color w:val="000000" w:themeColor="text1"/>
                <w:u w:val="single"/>
              </w:rPr>
            </w:pPr>
            <w:r w:rsidRPr="000268AA">
              <w:rPr>
                <w:b/>
                <w:bCs/>
                <w:color w:val="000000" w:themeColor="text1"/>
                <w:u w:val="single"/>
              </w:rPr>
              <w:t>Overall</w:t>
            </w:r>
          </w:p>
          <w:p w:rsidR="00EC1CCE" w:rsidRPr="000268AA" w:rsidRDefault="00EC1CCE" w:rsidP="00EC1CCE">
            <w:pPr>
              <w:rPr>
                <w:color w:val="000000" w:themeColor="text1"/>
              </w:rPr>
            </w:pPr>
            <w:r w:rsidRPr="000268AA">
              <w:rPr>
                <w:color w:val="000000" w:themeColor="text1"/>
              </w:rPr>
              <w:t xml:space="preserve">Reach: </w:t>
            </w:r>
            <w:r w:rsidRPr="000268AA">
              <w:rPr>
                <w:b/>
                <w:bCs/>
                <w:color w:val="000000" w:themeColor="text1"/>
              </w:rPr>
              <w:t>96,386</w:t>
            </w:r>
          </w:p>
          <w:p w:rsidR="00EC1CCE" w:rsidRPr="000268AA" w:rsidRDefault="00EC1CCE" w:rsidP="00EC1CCE">
            <w:pPr>
              <w:rPr>
                <w:color w:val="000000" w:themeColor="text1"/>
                <w:shd w:val="clear" w:color="auto" w:fill="FFFFFF"/>
              </w:rPr>
            </w:pPr>
            <w:r w:rsidRPr="000268AA">
              <w:rPr>
                <w:color w:val="000000" w:themeColor="text1"/>
                <w:shd w:val="clear" w:color="auto" w:fill="FFFFFF"/>
              </w:rPr>
              <w:t xml:space="preserve">Engagements: </w:t>
            </w:r>
            <w:r w:rsidRPr="000268AA">
              <w:rPr>
                <w:b/>
                <w:bCs/>
                <w:color w:val="000000" w:themeColor="text1"/>
                <w:shd w:val="clear" w:color="auto" w:fill="FFFFFF"/>
              </w:rPr>
              <w:t>1,881</w:t>
            </w:r>
          </w:p>
          <w:p w:rsidR="00EC1CCE" w:rsidRPr="000268AA" w:rsidRDefault="00EC1CCE" w:rsidP="00EC1CCE">
            <w:pPr>
              <w:rPr>
                <w:color w:val="000000" w:themeColor="text1"/>
                <w:shd w:val="clear" w:color="auto" w:fill="FFFFFF"/>
              </w:rPr>
            </w:pPr>
            <w:r w:rsidRPr="000268AA">
              <w:rPr>
                <w:color w:val="000000" w:themeColor="text1"/>
                <w:shd w:val="clear" w:color="auto" w:fill="FFFFFF"/>
              </w:rPr>
              <w:t xml:space="preserve">Engagement Rate: </w:t>
            </w:r>
            <w:r w:rsidRPr="000268AA">
              <w:rPr>
                <w:b/>
                <w:bCs/>
                <w:color w:val="000000" w:themeColor="text1"/>
                <w:shd w:val="clear" w:color="auto" w:fill="FFFFFF"/>
              </w:rPr>
              <w:t>2%</w:t>
            </w:r>
          </w:p>
          <w:p w:rsidR="00EC1CCE" w:rsidRPr="007B6E81" w:rsidRDefault="00EC1CCE" w:rsidP="00EC1CCE">
            <w:pPr>
              <w:rPr>
                <w:b/>
              </w:rPr>
            </w:pPr>
            <w:r w:rsidRPr="000268AA">
              <w:rPr>
                <w:color w:val="000000" w:themeColor="text1"/>
                <w:shd w:val="clear" w:color="auto" w:fill="FFFFFF"/>
              </w:rPr>
              <w:t xml:space="preserve">Video Views: </w:t>
            </w:r>
            <w:r w:rsidRPr="000268AA">
              <w:rPr>
                <w:b/>
                <w:bCs/>
                <w:color w:val="000000" w:themeColor="text1"/>
                <w:shd w:val="clear" w:color="auto" w:fill="FFFFFF"/>
              </w:rPr>
              <w:t>18,119</w:t>
            </w:r>
          </w:p>
        </w:tc>
      </w:tr>
      <w:tr w:rsidR="00CC3C11" w:rsidTr="002F3AAF">
        <w:trPr>
          <w:trHeight w:val="329"/>
        </w:trPr>
        <w:tc>
          <w:tcPr>
            <w:tcW w:w="11057" w:type="dxa"/>
            <w:shd w:val="clear" w:color="auto" w:fill="E7E6E6" w:themeFill="background2"/>
          </w:tcPr>
          <w:p w:rsidR="00CC3C11" w:rsidRPr="00CC3C11" w:rsidRDefault="007B3419" w:rsidP="00FC387A">
            <w:pPr>
              <w:pStyle w:val="ListParagraph"/>
              <w:ind w:left="22"/>
              <w:rPr>
                <w:b/>
                <w:sz w:val="28"/>
                <w:szCs w:val="24"/>
              </w:rPr>
            </w:pPr>
            <w:r>
              <w:rPr>
                <w:b/>
                <w:sz w:val="28"/>
                <w:szCs w:val="24"/>
              </w:rPr>
              <w:t>Reflections</w:t>
            </w:r>
          </w:p>
        </w:tc>
      </w:tr>
      <w:tr w:rsidR="00CC3C11" w:rsidTr="002F3AAF">
        <w:trPr>
          <w:trHeight w:val="790"/>
        </w:trPr>
        <w:tc>
          <w:tcPr>
            <w:tcW w:w="11057" w:type="dxa"/>
            <w:shd w:val="clear" w:color="auto" w:fill="FFFFFF" w:themeFill="background1"/>
          </w:tcPr>
          <w:p w:rsidR="00DA70A7" w:rsidRPr="00DA70A7" w:rsidRDefault="00DA70A7" w:rsidP="007B3419">
            <w:pPr>
              <w:pStyle w:val="ListParagraph"/>
              <w:ind w:left="22"/>
              <w:rPr>
                <w:szCs w:val="24"/>
              </w:rPr>
            </w:pPr>
            <w:r>
              <w:rPr>
                <w:szCs w:val="24"/>
              </w:rPr>
              <w:t xml:space="preserve">The development of this project was initially challenging but highly rewarding. </w:t>
            </w:r>
            <w:r w:rsidR="00751333">
              <w:rPr>
                <w:szCs w:val="24"/>
              </w:rPr>
              <w:t xml:space="preserve"> </w:t>
            </w:r>
            <w:r>
              <w:rPr>
                <w:szCs w:val="24"/>
              </w:rPr>
              <w:t>From a personal perspective, it has revealed a real desire in both individuals and key organisations to positively impact in Road Safety and the lives of older people in Scotland.</w:t>
            </w:r>
          </w:p>
        </w:tc>
      </w:tr>
      <w:tr w:rsidR="000F6D42" w:rsidTr="002F3AAF">
        <w:tc>
          <w:tcPr>
            <w:tcW w:w="11057" w:type="dxa"/>
            <w:shd w:val="clear" w:color="auto" w:fill="E7E6E6" w:themeFill="background2"/>
          </w:tcPr>
          <w:p w:rsidR="000F6D42" w:rsidRPr="007B6E81" w:rsidRDefault="000F6D42" w:rsidP="00FC387A">
            <w:pPr>
              <w:pStyle w:val="ListParagraph"/>
              <w:ind w:left="22"/>
              <w:rPr>
                <w:b/>
                <w:sz w:val="28"/>
              </w:rPr>
            </w:pPr>
            <w:r>
              <w:rPr>
                <w:b/>
                <w:sz w:val="28"/>
              </w:rPr>
              <w:lastRenderedPageBreak/>
              <w:t>Additional Information</w:t>
            </w:r>
          </w:p>
        </w:tc>
      </w:tr>
      <w:tr w:rsidR="000F6D42" w:rsidTr="002F3AAF">
        <w:trPr>
          <w:trHeight w:val="628"/>
        </w:trPr>
        <w:tc>
          <w:tcPr>
            <w:tcW w:w="11057" w:type="dxa"/>
            <w:shd w:val="clear" w:color="auto" w:fill="FFFFFF" w:themeFill="background1"/>
          </w:tcPr>
          <w:p w:rsidR="0051657D" w:rsidRDefault="0051657D" w:rsidP="0051657D">
            <w:pPr>
              <w:rPr>
                <w:rFonts w:ascii="Calibri" w:hAnsi="Calibri"/>
                <w:color w:val="1F497D"/>
                <w:sz w:val="22"/>
              </w:rPr>
            </w:pPr>
            <w:r w:rsidRPr="00751333">
              <w:rPr>
                <w:b/>
              </w:rPr>
              <w:t>Training video for drivers:</w:t>
            </w:r>
            <w:r>
              <w:t xml:space="preserve"> </w:t>
            </w:r>
            <w:hyperlink r:id="rId6" w:history="1">
              <w:r>
                <w:rPr>
                  <w:rStyle w:val="Hyperlink"/>
                </w:rPr>
                <w:t>https://www.youtube.com/watch?v=73VDVZA_yd8</w:t>
              </w:r>
            </w:hyperlink>
          </w:p>
          <w:p w:rsidR="0051657D" w:rsidRDefault="0051657D" w:rsidP="0088002A">
            <w:pPr>
              <w:rPr>
                <w:color w:val="1F497D"/>
              </w:rPr>
            </w:pPr>
            <w:r w:rsidRPr="00751333">
              <w:rPr>
                <w:b/>
              </w:rPr>
              <w:t>Social media video:</w:t>
            </w:r>
            <w:r>
              <w:t xml:space="preserve"> </w:t>
            </w:r>
            <w:hyperlink r:id="rId7" w:history="1">
              <w:r>
                <w:rPr>
                  <w:rStyle w:val="Hyperlink"/>
                </w:rPr>
                <w:t>https://youtu.be/U7DP9ZqosG0</w:t>
              </w:r>
            </w:hyperlink>
          </w:p>
          <w:p w:rsidR="0051657D" w:rsidRPr="00751333" w:rsidRDefault="00350463" w:rsidP="0088002A">
            <w:pPr>
              <w:rPr>
                <w:b/>
              </w:rPr>
            </w:pPr>
            <w:r w:rsidRPr="00751333">
              <w:rPr>
                <w:b/>
              </w:rPr>
              <w:t>Police Scotland web page:</w:t>
            </w:r>
          </w:p>
          <w:p w:rsidR="0051657D" w:rsidRDefault="007E5437" w:rsidP="0088002A">
            <w:hyperlink r:id="rId8" w:history="1">
              <w:r w:rsidR="0051657D" w:rsidRPr="005737F1">
                <w:rPr>
                  <w:rStyle w:val="Hyperlink"/>
                </w:rPr>
                <w:t>https://www.scotland.police.uk/whats-happening/news/2018/may/new-initiative-help-older-bus-passengers-travel-confidence</w:t>
              </w:r>
            </w:hyperlink>
          </w:p>
          <w:p w:rsidR="00350463" w:rsidRPr="00751333" w:rsidRDefault="00350463" w:rsidP="0088002A">
            <w:pPr>
              <w:rPr>
                <w:b/>
              </w:rPr>
            </w:pPr>
            <w:r w:rsidRPr="00751333">
              <w:rPr>
                <w:b/>
              </w:rPr>
              <w:t>Media Reporting:</w:t>
            </w:r>
          </w:p>
          <w:p w:rsidR="0051657D" w:rsidRDefault="007E5437" w:rsidP="0088002A">
            <w:hyperlink r:id="rId9" w:history="1">
              <w:r w:rsidR="0051657D" w:rsidRPr="005737F1">
                <w:rPr>
                  <w:rStyle w:val="Hyperlink"/>
                </w:rPr>
                <w:t>https://www.edinburghnews.scotsman.com/our-region/edinburgh/new-initiative-launched-help-older-bus-passengers-travel-in-edinburgh-1-4746567</w:t>
              </w:r>
            </w:hyperlink>
          </w:p>
          <w:p w:rsidR="0051657D" w:rsidRDefault="0051657D" w:rsidP="0088002A"/>
          <w:p w:rsidR="0051657D" w:rsidRPr="00751333" w:rsidRDefault="007E5437" w:rsidP="0088002A">
            <w:pPr>
              <w:rPr>
                <w:rFonts w:ascii="Calibri" w:hAnsi="Calibri"/>
                <w:color w:val="1F497D"/>
                <w:sz w:val="22"/>
              </w:rPr>
            </w:pPr>
            <w:hyperlink r:id="rId10" w:history="1">
              <w:r w:rsidR="0051657D">
                <w:rPr>
                  <w:rStyle w:val="Hyperlink"/>
                </w:rPr>
                <w:t>https://www.theedinburghreporter.co.uk/2018/05/initiative-to-make-bus-travel-safer-for-vulnerable-people/</w:t>
              </w:r>
            </w:hyperlink>
          </w:p>
        </w:tc>
      </w:tr>
      <w:tr w:rsidR="000F6D42" w:rsidTr="002F3AAF">
        <w:tc>
          <w:tcPr>
            <w:tcW w:w="11057" w:type="dxa"/>
            <w:shd w:val="clear" w:color="auto" w:fill="E7E6E6" w:themeFill="background2"/>
          </w:tcPr>
          <w:p w:rsidR="000F6D42" w:rsidRPr="007B6E81" w:rsidRDefault="000F6D42" w:rsidP="00FC387A">
            <w:pPr>
              <w:pStyle w:val="ListParagraph"/>
              <w:ind w:left="22"/>
              <w:rPr>
                <w:b/>
                <w:sz w:val="28"/>
              </w:rPr>
            </w:pPr>
            <w:r>
              <w:rPr>
                <w:b/>
                <w:sz w:val="28"/>
              </w:rPr>
              <w:t>Author and Contact Details</w:t>
            </w:r>
          </w:p>
        </w:tc>
      </w:tr>
      <w:tr w:rsidR="000F6D42" w:rsidTr="002F3AAF">
        <w:trPr>
          <w:trHeight w:val="678"/>
        </w:trPr>
        <w:tc>
          <w:tcPr>
            <w:tcW w:w="11057" w:type="dxa"/>
            <w:shd w:val="clear" w:color="auto" w:fill="FFFFFF" w:themeFill="background1"/>
          </w:tcPr>
          <w:p w:rsidR="00350463" w:rsidRPr="00350463" w:rsidRDefault="00350463" w:rsidP="00350463">
            <w:pPr>
              <w:rPr>
                <w:rFonts w:ascii="Calibri" w:hAnsi="Calibri"/>
                <w:b/>
                <w:bCs/>
                <w:color w:val="000000" w:themeColor="text1"/>
                <w:sz w:val="22"/>
                <w:lang w:eastAsia="en-GB"/>
              </w:rPr>
            </w:pPr>
            <w:r w:rsidRPr="00350463">
              <w:rPr>
                <w:b/>
                <w:bCs/>
                <w:color w:val="000000" w:themeColor="text1"/>
                <w:lang w:eastAsia="en-GB"/>
              </w:rPr>
              <w:t>Kosmas Papakyriakou</w:t>
            </w:r>
          </w:p>
          <w:p w:rsidR="00350463" w:rsidRPr="00350463" w:rsidRDefault="00350463" w:rsidP="00350463">
            <w:pPr>
              <w:rPr>
                <w:b/>
                <w:bCs/>
                <w:color w:val="000000" w:themeColor="text1"/>
                <w:lang w:eastAsia="en-GB"/>
              </w:rPr>
            </w:pPr>
            <w:r w:rsidRPr="00350463">
              <w:rPr>
                <w:b/>
                <w:bCs/>
                <w:color w:val="000000" w:themeColor="text1"/>
                <w:lang w:eastAsia="en-GB"/>
              </w:rPr>
              <w:t>Sergeant</w:t>
            </w:r>
          </w:p>
          <w:p w:rsidR="00350463" w:rsidRPr="00350463" w:rsidRDefault="00350463" w:rsidP="00350463">
            <w:pPr>
              <w:rPr>
                <w:color w:val="000000" w:themeColor="text1"/>
                <w:lang w:eastAsia="en-GB"/>
              </w:rPr>
            </w:pPr>
            <w:r w:rsidRPr="00350463">
              <w:rPr>
                <w:color w:val="000000" w:themeColor="text1"/>
                <w:lang w:eastAsia="en-GB"/>
              </w:rPr>
              <w:t>Executive Support</w:t>
            </w:r>
          </w:p>
          <w:p w:rsidR="00350463" w:rsidRPr="00350463" w:rsidRDefault="00350463" w:rsidP="00350463">
            <w:pPr>
              <w:rPr>
                <w:color w:val="000000" w:themeColor="text1"/>
                <w:lang w:eastAsia="en-GB"/>
              </w:rPr>
            </w:pPr>
            <w:r w:rsidRPr="00350463">
              <w:rPr>
                <w:color w:val="000000" w:themeColor="text1"/>
                <w:lang w:eastAsia="en-GB"/>
              </w:rPr>
              <w:t>Police Scotland Headquarters</w:t>
            </w:r>
          </w:p>
          <w:p w:rsidR="00350463" w:rsidRPr="00350463" w:rsidRDefault="00350463" w:rsidP="00350463">
            <w:pPr>
              <w:rPr>
                <w:color w:val="000000" w:themeColor="text1"/>
                <w:lang w:eastAsia="en-GB"/>
              </w:rPr>
            </w:pPr>
            <w:r w:rsidRPr="00350463">
              <w:rPr>
                <w:color w:val="000000" w:themeColor="text1"/>
                <w:lang w:eastAsia="en-GB"/>
              </w:rPr>
              <w:t>Tulliallan Castle</w:t>
            </w:r>
          </w:p>
          <w:p w:rsidR="00350463" w:rsidRPr="00350463" w:rsidRDefault="00350463" w:rsidP="00350463">
            <w:pPr>
              <w:rPr>
                <w:color w:val="000000" w:themeColor="text1"/>
                <w:lang w:eastAsia="en-GB"/>
              </w:rPr>
            </w:pPr>
            <w:r w:rsidRPr="00350463">
              <w:rPr>
                <w:color w:val="000000" w:themeColor="text1"/>
                <w:lang w:eastAsia="en-GB"/>
              </w:rPr>
              <w:t>Kincardine</w:t>
            </w:r>
          </w:p>
          <w:p w:rsidR="00350463" w:rsidRPr="00350463" w:rsidRDefault="00350463" w:rsidP="00350463">
            <w:pPr>
              <w:rPr>
                <w:color w:val="000000" w:themeColor="text1"/>
                <w:lang w:eastAsia="en-GB"/>
              </w:rPr>
            </w:pPr>
            <w:r w:rsidRPr="00350463">
              <w:rPr>
                <w:color w:val="000000" w:themeColor="text1"/>
                <w:lang w:eastAsia="en-GB"/>
              </w:rPr>
              <w:t>FK10 4BE</w:t>
            </w:r>
          </w:p>
          <w:p w:rsidR="00350463" w:rsidRPr="00350463" w:rsidRDefault="00350463" w:rsidP="00350463">
            <w:pPr>
              <w:rPr>
                <w:color w:val="000000" w:themeColor="text1"/>
                <w:lang w:eastAsia="en-GB"/>
              </w:rPr>
            </w:pPr>
          </w:p>
          <w:p w:rsidR="00350463" w:rsidRPr="00751333" w:rsidRDefault="00350463" w:rsidP="00751333">
            <w:pPr>
              <w:rPr>
                <w:color w:val="000000" w:themeColor="text1"/>
                <w:lang w:eastAsia="en-GB"/>
              </w:rPr>
            </w:pPr>
            <w:r w:rsidRPr="00350463">
              <w:rPr>
                <w:color w:val="000000" w:themeColor="text1"/>
                <w:lang w:eastAsia="en-GB"/>
              </w:rPr>
              <w:t xml:space="preserve">Email: </w:t>
            </w:r>
            <w:hyperlink r:id="rId11" w:history="1">
              <w:r w:rsidRPr="00350463">
                <w:rPr>
                  <w:rStyle w:val="Hyperlink"/>
                  <w:color w:val="000000" w:themeColor="text1"/>
                  <w:lang w:eastAsia="en-GB"/>
                </w:rPr>
                <w:t>Kosmas.Papakyriakou@scotland.pnn.police.uk</w:t>
              </w:r>
            </w:hyperlink>
            <w:r w:rsidRPr="00350463">
              <w:rPr>
                <w:color w:val="000000" w:themeColor="text1"/>
                <w:u w:val="single"/>
                <w:lang w:eastAsia="en-GB"/>
              </w:rPr>
              <w:t xml:space="preserve"> </w:t>
            </w:r>
            <w:r w:rsidRPr="00350463">
              <w:rPr>
                <w:color w:val="000000" w:themeColor="text1"/>
                <w:lang w:eastAsia="en-GB"/>
              </w:rPr>
              <w:br/>
              <w:t xml:space="preserve">Website: </w:t>
            </w:r>
            <w:hyperlink r:id="rId12" w:history="1">
              <w:r w:rsidRPr="00350463">
                <w:rPr>
                  <w:rStyle w:val="Hyperlink"/>
                  <w:color w:val="000000" w:themeColor="text1"/>
                  <w:lang w:eastAsia="en-GB"/>
                </w:rPr>
                <w:t>www.scotland.police.uk</w:t>
              </w:r>
            </w:hyperlink>
            <w:r w:rsidRPr="00350463">
              <w:rPr>
                <w:color w:val="000000" w:themeColor="text1"/>
                <w:u w:val="single"/>
                <w:lang w:eastAsia="en-GB"/>
              </w:rPr>
              <w:t xml:space="preserve"> </w:t>
            </w:r>
            <w:r w:rsidRPr="00350463">
              <w:rPr>
                <w:color w:val="000000" w:themeColor="text1"/>
                <w:lang w:eastAsia="en-GB"/>
              </w:rPr>
              <w:br/>
              <w:t xml:space="preserve">Twitter: </w:t>
            </w:r>
            <w:hyperlink r:id="rId13" w:history="1">
              <w:r w:rsidRPr="00350463">
                <w:rPr>
                  <w:rStyle w:val="Hyperlink"/>
                  <w:color w:val="000000" w:themeColor="text1"/>
                  <w:lang w:eastAsia="en-GB"/>
                </w:rPr>
                <w:t>https://twitter.com/policescotland</w:t>
              </w:r>
            </w:hyperlink>
            <w:r w:rsidRPr="00350463">
              <w:rPr>
                <w:color w:val="000000" w:themeColor="text1"/>
                <w:lang w:eastAsia="en-GB"/>
              </w:rPr>
              <w:br/>
              <w:t xml:space="preserve">Facebook: </w:t>
            </w:r>
            <w:hyperlink r:id="rId14" w:history="1">
              <w:r w:rsidRPr="00350463">
                <w:rPr>
                  <w:rStyle w:val="Hyperlink"/>
                  <w:color w:val="000000" w:themeColor="text1"/>
                  <w:lang w:eastAsia="en-GB"/>
                </w:rPr>
                <w:t>www.facebook.com/policescotland</w:t>
              </w:r>
            </w:hyperlink>
            <w:r w:rsidRPr="00350463">
              <w:rPr>
                <w:color w:val="000000" w:themeColor="text1"/>
                <w:u w:val="single"/>
                <w:lang w:eastAsia="en-GB"/>
              </w:rPr>
              <w:t xml:space="preserve"> </w:t>
            </w:r>
          </w:p>
        </w:tc>
      </w:tr>
    </w:tbl>
    <w:p w:rsidR="000F6D42" w:rsidRPr="009B7615" w:rsidRDefault="000F6D42" w:rsidP="000F6D42">
      <w:pPr>
        <w:jc w:val="both"/>
      </w:pPr>
    </w:p>
    <w:p w:rsidR="000F6D42" w:rsidRPr="00FF4E58" w:rsidRDefault="000F6D42" w:rsidP="00FF4E58">
      <w:pPr>
        <w:rPr>
          <w:b/>
        </w:rPr>
      </w:pPr>
    </w:p>
    <w:sectPr w:rsidR="000F6D42" w:rsidRPr="00FF4E58" w:rsidSect="002F3AAF">
      <w:pgSz w:w="11906" w:h="16838" w:code="9"/>
      <w:pgMar w:top="426" w:right="849" w:bottom="1440" w:left="99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2AFF" w:usb1="5000785B"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88F7FD4"/>
    <w:multiLevelType w:val="hybridMultilevel"/>
    <w:tmpl w:val="0A048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50B0A"/>
    <w:multiLevelType w:val="hybridMultilevel"/>
    <w:tmpl w:val="5D0CFE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69585D"/>
    <w:multiLevelType w:val="hybridMultilevel"/>
    <w:tmpl w:val="6938E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E7B73"/>
    <w:multiLevelType w:val="hybridMultilevel"/>
    <w:tmpl w:val="8022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A87DD5"/>
    <w:multiLevelType w:val="hybridMultilevel"/>
    <w:tmpl w:val="61964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3E10DB"/>
    <w:multiLevelType w:val="hybridMultilevel"/>
    <w:tmpl w:val="AF0272D2"/>
    <w:lvl w:ilvl="0" w:tplc="91FC06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8" w15:restartNumberingAfterBreak="0">
    <w:nsid w:val="68DB5EAC"/>
    <w:multiLevelType w:val="hybridMultilevel"/>
    <w:tmpl w:val="66FC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0"/>
  </w:num>
  <w:num w:numId="4">
    <w:abstractNumId w:val="0"/>
  </w:num>
  <w:num w:numId="5">
    <w:abstractNumId w:val="7"/>
  </w:num>
  <w:num w:numId="6">
    <w:abstractNumId w:val="0"/>
  </w:num>
  <w:num w:numId="7">
    <w:abstractNumId w:val="8"/>
  </w:num>
  <w:num w:numId="8">
    <w:abstractNumId w:val="4"/>
  </w:num>
  <w:num w:numId="9">
    <w:abstractNumId w:val="3"/>
  </w:num>
  <w:num w:numId="10">
    <w:abstractNumId w:val="6"/>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2A"/>
    <w:rsid w:val="000268AA"/>
    <w:rsid w:val="00027C27"/>
    <w:rsid w:val="00051017"/>
    <w:rsid w:val="000C0CF4"/>
    <w:rsid w:val="000F6D42"/>
    <w:rsid w:val="00177B79"/>
    <w:rsid w:val="0019352B"/>
    <w:rsid w:val="001E7DA6"/>
    <w:rsid w:val="001F396C"/>
    <w:rsid w:val="001F6086"/>
    <w:rsid w:val="00281579"/>
    <w:rsid w:val="002F3AAF"/>
    <w:rsid w:val="00306C61"/>
    <w:rsid w:val="00324CB4"/>
    <w:rsid w:val="00350463"/>
    <w:rsid w:val="0037582B"/>
    <w:rsid w:val="003F4AFD"/>
    <w:rsid w:val="004409E8"/>
    <w:rsid w:val="00510146"/>
    <w:rsid w:val="0051657D"/>
    <w:rsid w:val="00573C4F"/>
    <w:rsid w:val="00594F5D"/>
    <w:rsid w:val="005C34AB"/>
    <w:rsid w:val="00664E2A"/>
    <w:rsid w:val="006E6703"/>
    <w:rsid w:val="00751333"/>
    <w:rsid w:val="007B3419"/>
    <w:rsid w:val="007E5437"/>
    <w:rsid w:val="00857548"/>
    <w:rsid w:val="00860F2B"/>
    <w:rsid w:val="0088002A"/>
    <w:rsid w:val="008E61B8"/>
    <w:rsid w:val="008E7B55"/>
    <w:rsid w:val="009B7615"/>
    <w:rsid w:val="009F64A6"/>
    <w:rsid w:val="00AA1B10"/>
    <w:rsid w:val="00AE308C"/>
    <w:rsid w:val="00AF760A"/>
    <w:rsid w:val="00B33C58"/>
    <w:rsid w:val="00B51BDC"/>
    <w:rsid w:val="00B561C0"/>
    <w:rsid w:val="00B67113"/>
    <w:rsid w:val="00B773CE"/>
    <w:rsid w:val="00BB3AF6"/>
    <w:rsid w:val="00BE6010"/>
    <w:rsid w:val="00C14877"/>
    <w:rsid w:val="00C408B3"/>
    <w:rsid w:val="00C91823"/>
    <w:rsid w:val="00CA5845"/>
    <w:rsid w:val="00CC3C11"/>
    <w:rsid w:val="00D008AB"/>
    <w:rsid w:val="00DA70A7"/>
    <w:rsid w:val="00DF7A91"/>
    <w:rsid w:val="00E26702"/>
    <w:rsid w:val="00E273C6"/>
    <w:rsid w:val="00EB4C65"/>
    <w:rsid w:val="00EC1CCE"/>
    <w:rsid w:val="00ED5A54"/>
    <w:rsid w:val="00FA4BC1"/>
    <w:rsid w:val="00FF4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0107"/>
  <w15:chartTrackingRefBased/>
  <w15:docId w15:val="{57B2C49D-8E6E-46C4-9B7B-FA2C8DA1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FF4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D42"/>
    <w:pPr>
      <w:ind w:left="720"/>
      <w:contextualSpacing/>
    </w:pPr>
  </w:style>
  <w:style w:type="paragraph" w:styleId="BalloonText">
    <w:name w:val="Balloon Text"/>
    <w:basedOn w:val="Normal"/>
    <w:link w:val="BalloonTextChar"/>
    <w:uiPriority w:val="99"/>
    <w:semiHidden/>
    <w:unhideWhenUsed/>
    <w:rsid w:val="00177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B79"/>
    <w:rPr>
      <w:rFonts w:ascii="Segoe UI" w:hAnsi="Segoe UI" w:cs="Segoe UI"/>
      <w:sz w:val="18"/>
      <w:szCs w:val="18"/>
    </w:rPr>
  </w:style>
  <w:style w:type="character" w:styleId="CommentReference">
    <w:name w:val="annotation reference"/>
    <w:basedOn w:val="DefaultParagraphFont"/>
    <w:uiPriority w:val="99"/>
    <w:semiHidden/>
    <w:unhideWhenUsed/>
    <w:rsid w:val="00AE308C"/>
    <w:rPr>
      <w:sz w:val="16"/>
      <w:szCs w:val="16"/>
    </w:rPr>
  </w:style>
  <w:style w:type="paragraph" w:styleId="CommentText">
    <w:name w:val="annotation text"/>
    <w:basedOn w:val="Normal"/>
    <w:link w:val="CommentTextChar"/>
    <w:uiPriority w:val="99"/>
    <w:semiHidden/>
    <w:unhideWhenUsed/>
    <w:rsid w:val="00AE308C"/>
    <w:rPr>
      <w:sz w:val="20"/>
    </w:rPr>
  </w:style>
  <w:style w:type="character" w:customStyle="1" w:styleId="CommentTextChar">
    <w:name w:val="Comment Text Char"/>
    <w:basedOn w:val="DefaultParagraphFont"/>
    <w:link w:val="CommentText"/>
    <w:uiPriority w:val="99"/>
    <w:semiHidden/>
    <w:rsid w:val="00AE308C"/>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E308C"/>
    <w:rPr>
      <w:b/>
      <w:bCs/>
    </w:rPr>
  </w:style>
  <w:style w:type="character" w:customStyle="1" w:styleId="CommentSubjectChar">
    <w:name w:val="Comment Subject Char"/>
    <w:basedOn w:val="CommentTextChar"/>
    <w:link w:val="CommentSubject"/>
    <w:uiPriority w:val="99"/>
    <w:semiHidden/>
    <w:rsid w:val="00AE308C"/>
    <w:rPr>
      <w:rFonts w:ascii="Arial" w:hAnsi="Arial" w:cs="Times New Roman"/>
      <w:b/>
      <w:bCs/>
      <w:sz w:val="20"/>
      <w:szCs w:val="20"/>
    </w:rPr>
  </w:style>
  <w:style w:type="paragraph" w:customStyle="1" w:styleId="CharChar1CharChar">
    <w:name w:val="Char Char1 Char Char"/>
    <w:basedOn w:val="Normal"/>
    <w:rsid w:val="00BE6010"/>
    <w:pPr>
      <w:keepLines/>
      <w:spacing w:after="160" w:line="240" w:lineRule="exact"/>
      <w:ind w:left="2977"/>
    </w:pPr>
    <w:rPr>
      <w:rFonts w:ascii="Tahoma" w:hAnsi="Tahoma"/>
      <w:sz w:val="20"/>
      <w:szCs w:val="24"/>
      <w:lang w:val="en-US"/>
    </w:rPr>
  </w:style>
  <w:style w:type="character" w:styleId="Hyperlink">
    <w:name w:val="Hyperlink"/>
    <w:basedOn w:val="DefaultParagraphFont"/>
    <w:uiPriority w:val="99"/>
    <w:unhideWhenUsed/>
    <w:rsid w:val="005165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66125">
      <w:bodyDiv w:val="1"/>
      <w:marLeft w:val="0"/>
      <w:marRight w:val="0"/>
      <w:marTop w:val="0"/>
      <w:marBottom w:val="0"/>
      <w:divBdr>
        <w:top w:val="none" w:sz="0" w:space="0" w:color="auto"/>
        <w:left w:val="none" w:sz="0" w:space="0" w:color="auto"/>
        <w:bottom w:val="none" w:sz="0" w:space="0" w:color="auto"/>
        <w:right w:val="none" w:sz="0" w:space="0" w:color="auto"/>
      </w:divBdr>
    </w:div>
    <w:div w:id="723911195">
      <w:bodyDiv w:val="1"/>
      <w:marLeft w:val="0"/>
      <w:marRight w:val="0"/>
      <w:marTop w:val="0"/>
      <w:marBottom w:val="0"/>
      <w:divBdr>
        <w:top w:val="none" w:sz="0" w:space="0" w:color="auto"/>
        <w:left w:val="none" w:sz="0" w:space="0" w:color="auto"/>
        <w:bottom w:val="none" w:sz="0" w:space="0" w:color="auto"/>
        <w:right w:val="none" w:sz="0" w:space="0" w:color="auto"/>
      </w:divBdr>
    </w:div>
    <w:div w:id="823619820">
      <w:bodyDiv w:val="1"/>
      <w:marLeft w:val="0"/>
      <w:marRight w:val="0"/>
      <w:marTop w:val="0"/>
      <w:marBottom w:val="0"/>
      <w:divBdr>
        <w:top w:val="none" w:sz="0" w:space="0" w:color="auto"/>
        <w:left w:val="none" w:sz="0" w:space="0" w:color="auto"/>
        <w:bottom w:val="none" w:sz="0" w:space="0" w:color="auto"/>
        <w:right w:val="none" w:sz="0" w:space="0" w:color="auto"/>
      </w:divBdr>
    </w:div>
    <w:div w:id="903485582">
      <w:bodyDiv w:val="1"/>
      <w:marLeft w:val="0"/>
      <w:marRight w:val="0"/>
      <w:marTop w:val="0"/>
      <w:marBottom w:val="0"/>
      <w:divBdr>
        <w:top w:val="none" w:sz="0" w:space="0" w:color="auto"/>
        <w:left w:val="none" w:sz="0" w:space="0" w:color="auto"/>
        <w:bottom w:val="none" w:sz="0" w:space="0" w:color="auto"/>
        <w:right w:val="none" w:sz="0" w:space="0" w:color="auto"/>
      </w:divBdr>
    </w:div>
    <w:div w:id="1044796014">
      <w:bodyDiv w:val="1"/>
      <w:marLeft w:val="0"/>
      <w:marRight w:val="0"/>
      <w:marTop w:val="0"/>
      <w:marBottom w:val="0"/>
      <w:divBdr>
        <w:top w:val="none" w:sz="0" w:space="0" w:color="auto"/>
        <w:left w:val="none" w:sz="0" w:space="0" w:color="auto"/>
        <w:bottom w:val="none" w:sz="0" w:space="0" w:color="auto"/>
        <w:right w:val="none" w:sz="0" w:space="0" w:color="auto"/>
      </w:divBdr>
    </w:div>
    <w:div w:id="1115832703">
      <w:bodyDiv w:val="1"/>
      <w:marLeft w:val="0"/>
      <w:marRight w:val="0"/>
      <w:marTop w:val="0"/>
      <w:marBottom w:val="0"/>
      <w:divBdr>
        <w:top w:val="none" w:sz="0" w:space="0" w:color="auto"/>
        <w:left w:val="none" w:sz="0" w:space="0" w:color="auto"/>
        <w:bottom w:val="none" w:sz="0" w:space="0" w:color="auto"/>
        <w:right w:val="none" w:sz="0" w:space="0" w:color="auto"/>
      </w:divBdr>
    </w:div>
    <w:div w:id="1240749319">
      <w:bodyDiv w:val="1"/>
      <w:marLeft w:val="0"/>
      <w:marRight w:val="0"/>
      <w:marTop w:val="0"/>
      <w:marBottom w:val="0"/>
      <w:divBdr>
        <w:top w:val="none" w:sz="0" w:space="0" w:color="auto"/>
        <w:left w:val="none" w:sz="0" w:space="0" w:color="auto"/>
        <w:bottom w:val="none" w:sz="0" w:space="0" w:color="auto"/>
        <w:right w:val="none" w:sz="0" w:space="0" w:color="auto"/>
      </w:divBdr>
    </w:div>
    <w:div w:id="12994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whats-happening/news/2018/may/new-initiative-help-older-bus-passengers-travel-confidence" TargetMode="External"/><Relationship Id="rId13" Type="http://schemas.openxmlformats.org/officeDocument/2006/relationships/hyperlink" Target="https://twitter.com/policescotland" TargetMode="External"/><Relationship Id="rId3" Type="http://schemas.openxmlformats.org/officeDocument/2006/relationships/styles" Target="styles.xml"/><Relationship Id="rId7" Type="http://schemas.openxmlformats.org/officeDocument/2006/relationships/hyperlink" Target="https://youtu.be/U7DP9ZqosG0" TargetMode="External"/><Relationship Id="rId12" Type="http://schemas.openxmlformats.org/officeDocument/2006/relationships/hyperlink" Target="http://www.scotland.police.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v=73VDVZA_yd8" TargetMode="External"/><Relationship Id="rId11" Type="http://schemas.openxmlformats.org/officeDocument/2006/relationships/hyperlink" Target="mailto:Kosmas.Papakyriakou@scotland.pnn.police.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eedinburghreporter.co.uk/2018/05/initiative-to-make-bus-travel-safer-for-vulnerable-people/" TargetMode="External"/><Relationship Id="rId4" Type="http://schemas.openxmlformats.org/officeDocument/2006/relationships/settings" Target="settings.xml"/><Relationship Id="rId9" Type="http://schemas.openxmlformats.org/officeDocument/2006/relationships/hyperlink" Target="https://www.edinburghnews.scotsman.com/our-region/edinburgh/new-initiative-launched-help-older-bus-passengers-travel-in-edinburgh-1-4746567" TargetMode="External"/><Relationship Id="rId14" Type="http://schemas.openxmlformats.org/officeDocument/2006/relationships/hyperlink" Target="http://www.facebook.com/police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A22637872</value>
    </field>
    <field name="Objective-Title">
      <value order="0">Building Safer Communities - Unintentional Harm - Developing an Online Hub - Practice Exemplars - Criteria and Template - 08.11.2018</value>
    </field>
    <field name="Objective-Description">
      <value order="0"/>
    </field>
    <field name="Objective-CreationStamp">
      <value order="0">2018-11-08T13:59:49Z</value>
    </field>
    <field name="Objective-IsApproved">
      <value order="0">false</value>
    </field>
    <field name="Objective-IsPublished">
      <value order="0">false</value>
    </field>
    <field name="Objective-DatePublished">
      <value order="0"/>
    </field>
    <field name="Objective-ModificationStamp">
      <value order="0">2018-11-13T12:36:36Z</value>
    </field>
    <field name="Objective-Owner">
      <value order="0">Gibson, Hollie H (U443282)</value>
    </field>
    <field name="Objective-Path">
      <value order="0">Objective Global Folder:SG File Plan:Health, nutrition and care:Safety:Community safety:Advice and policy: Community safety:Building Safer Communities: Unintentional Harm Portal and Building Safer Communities Website Development: 2018-2023</value>
    </field>
    <field name="Objective-Parent">
      <value order="0">Building Safer Communities: Unintentional Harm Portal and Building Safer Communities Website Development: 2018-2023</value>
    </field>
    <field name="Objective-State">
      <value order="0">Being Edited</value>
    </field>
    <field name="Objective-VersionId">
      <value order="0">vA32131663</value>
    </field>
    <field name="Objective-Version">
      <value order="0">0.8</value>
    </field>
    <field name="Objective-VersionNumber">
      <value order="0">8</value>
    </field>
    <field name="Objective-VersionComment">
      <value order="0"/>
    </field>
    <field name="Objective-FileNumber">
      <value order="0">POL/27602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H (Hollie)</dc:creator>
  <cp:keywords/>
  <dc:description/>
  <cp:lastModifiedBy>Gibson H (Hollie)</cp:lastModifiedBy>
  <cp:revision>5</cp:revision>
  <cp:lastPrinted>2019-03-18T15:42:00Z</cp:lastPrinted>
  <dcterms:created xsi:type="dcterms:W3CDTF">2019-03-18T16:00:00Z</dcterms:created>
  <dcterms:modified xsi:type="dcterms:W3CDTF">2019-04-04T10:01:00Z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A22637872</vt:lpwstr>
  </property>
  <property fmtid="{D5CDD505-2E9C-101B-9397-08002B2CF9AE}" pid="4" name="Objective-Title">
    <vt:lpwstr>Building Safer Communities - Unintentional Harm - Developing an Online Hub - Practice Exemplars - Criteria and Template - 08.11.2018</vt:lpwstr>
  </property>
  <property fmtid="{D5CDD505-2E9C-101B-9397-08002B2CF9AE}" pid="5" name="Objective-Description">
    <vt:lpwstr/>
  </property>
  <property fmtid="{D5CDD505-2E9C-101B-9397-08002B2CF9AE}" pid="6" name="Objective-CreationStamp">
    <vt:filetime>2018-11-08T13:59:54Z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2018-11-13T12:36:40Z</vt:filetime>
  </property>
  <property fmtid="{D5CDD505-2E9C-101B-9397-08002B2CF9AE}" pid="11" name="Objective-Owner">
    <vt:lpwstr>Gibson, Hollie H (U443282)</vt:lpwstr>
  </property>
  <property fmtid="{D5CDD505-2E9C-101B-9397-08002B2CF9AE}" pid="12" name="Objective-Path">
    <vt:lpwstr>Objective Global Folder:SG File Plan:Health, nutrition and care:Safety:Community safety:Advice and policy: Community safety:Building Safer Communities: Unintentional Harm Portal and Building Safer Communities Website Development: 2018-2023:</vt:lpwstr>
  </property>
  <property fmtid="{D5CDD505-2E9C-101B-9397-08002B2CF9AE}" pid="13" name="Objective-Parent">
    <vt:lpwstr>Building Safer Communities: Unintentional Harm Portal and Building Safer Communities Website Development: 2018-2023</vt:lpwstr>
  </property>
  <property fmtid="{D5CDD505-2E9C-101B-9397-08002B2CF9AE}" pid="14" name="Objective-State">
    <vt:lpwstr>Being Drafted</vt:lpwstr>
  </property>
  <property fmtid="{D5CDD505-2E9C-101B-9397-08002B2CF9AE}" pid="15" name="Objective-VersionId">
    <vt:lpwstr>vA32131663</vt:lpwstr>
  </property>
  <property fmtid="{D5CDD505-2E9C-101B-9397-08002B2CF9AE}" pid="16" name="Objective-Version">
    <vt:lpwstr>0.8</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